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B463" w14:textId="77777777" w:rsidR="003C630D" w:rsidRPr="003C630D" w:rsidRDefault="003C630D" w:rsidP="00BE51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3B8AD4A" w14:textId="77777777" w:rsidR="003C630D" w:rsidRPr="003C630D" w:rsidRDefault="003C630D" w:rsidP="00BE51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A164EA5" w14:textId="77777777" w:rsidR="003C630D" w:rsidRPr="003C630D" w:rsidRDefault="003C630D" w:rsidP="00BE51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FD38F81" w14:textId="3EDCDCFB" w:rsidR="00CD3FC3" w:rsidRPr="003C630D" w:rsidRDefault="003029BF" w:rsidP="00BE51D3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C630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03BDE" wp14:editId="3EEDD9C0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8890" t="9525" r="12700" b="1270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2907" w14:textId="68E4E507" w:rsidR="003C630D" w:rsidRDefault="003C63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14CEA3" wp14:editId="19B06500">
                                  <wp:extent cx="914400" cy="1135117"/>
                                  <wp:effectExtent l="0" t="0" r="0" b="8255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35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03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" strokecolor="white">
                <o:lock v:ext="edit" aspectratio="t" verticies="t" text="t" shapetype="t"/>
                <v:textbox style="mso-fit-shape-to-text:t">
                  <w:txbxContent>
                    <w:p w14:paraId="40142907" w14:textId="68E4E507" w:rsidR="003C630D" w:rsidRDefault="003C630D">
                      <w:r>
                        <w:rPr>
                          <w:noProof/>
                        </w:rPr>
                        <w:drawing>
                          <wp:inline distT="0" distB="0" distL="0" distR="0" wp14:anchorId="3014CEA3" wp14:editId="19B06500">
                            <wp:extent cx="914400" cy="1135117"/>
                            <wp:effectExtent l="0" t="0" r="0" b="8255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35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C217E6" w14:textId="1BA24D00" w:rsidR="00600C98" w:rsidRDefault="00600C98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  <w:lang w:val="en-AU"/>
        </w:rPr>
      </w:pPr>
    </w:p>
    <w:p w14:paraId="3C70ADE6" w14:textId="77777777" w:rsidR="003C630D" w:rsidRPr="003C630D" w:rsidRDefault="003C630D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B9B88" w14:textId="77777777" w:rsidR="003A49FD" w:rsidRPr="003C630D" w:rsidRDefault="007D5408" w:rsidP="00E922DD">
      <w:pPr>
        <w:autoSpaceDE w:val="0"/>
        <w:autoSpaceDN w:val="0"/>
        <w:adjustRightInd w:val="0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lang w:val="en-AU"/>
        </w:rPr>
      </w:pPr>
      <w:r w:rsidRPr="003C63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รายละเอียดของรายวิชา </w:t>
      </w:r>
      <w:r w:rsidRPr="003C630D">
        <w:rPr>
          <w:rFonts w:ascii="TH SarabunIT๙" w:hAnsi="TH SarabunIT๙" w:cs="TH SarabunIT๙"/>
          <w:b/>
          <w:bCs/>
          <w:sz w:val="36"/>
          <w:szCs w:val="36"/>
          <w:lang w:val="en-AU"/>
        </w:rPr>
        <w:t>(Course Specification)</w:t>
      </w:r>
    </w:p>
    <w:p w14:paraId="272AAD77" w14:textId="24D8312D" w:rsidR="007D5408" w:rsidRDefault="007D5408" w:rsidP="00E922D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lang w:val="en-AU"/>
        </w:rPr>
      </w:pP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รหัสวิชา</w:t>
      </w:r>
      <w:r w:rsidR="00E922DD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 xml:space="preserve"> </w:t>
      </w:r>
      <w:r w:rsidRPr="003C630D">
        <w:rPr>
          <w:rFonts w:ascii="TH SarabunIT๙" w:hAnsi="TH SarabunIT๙" w:cs="TH SarabunIT๙"/>
          <w:b/>
          <w:bCs/>
          <w:sz w:val="36"/>
          <w:szCs w:val="36"/>
          <w:lang w:val="en-AU"/>
        </w:rPr>
        <w:t>POS</w:t>
      </w: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๓</w:t>
      </w:r>
      <w:r w:rsidR="006153D6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๒๑๑</w:t>
      </w:r>
      <w:r w:rsidR="00E922DD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 xml:space="preserve"> </w:t>
      </w: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ร</w:t>
      </w:r>
      <w:r w:rsidR="00E922DD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 xml:space="preserve">ายวิชา </w:t>
      </w:r>
      <w:r w:rsidR="00696832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ความสัมพันธ์เศรษฐกิจสังคมและการเมืองกลุ่มประเทศอาเซียน</w:t>
      </w:r>
    </w:p>
    <w:p w14:paraId="14E34319" w14:textId="57D00851" w:rsidR="003C630D" w:rsidRPr="003C630D" w:rsidRDefault="003C630D" w:rsidP="00E922D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(</w:t>
      </w:r>
      <w:r w:rsidRPr="003C630D">
        <w:rPr>
          <w:rFonts w:ascii="TH SarabunIT๙" w:hAnsi="TH SarabunIT๙" w:cs="TH SarabunIT๙"/>
          <w:b/>
          <w:bCs/>
          <w:sz w:val="36"/>
          <w:szCs w:val="36"/>
          <w:lang w:val="en-AU"/>
        </w:rPr>
        <w:t>Economic, Social and Political Relations of ASEAN Countries</w:t>
      </w:r>
      <w:r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>)</w:t>
      </w:r>
    </w:p>
    <w:p w14:paraId="575B2989" w14:textId="1FF778EC" w:rsidR="003C630D" w:rsidRPr="003C630D" w:rsidRDefault="00E922DD" w:rsidP="003C630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  <w:lang w:val="en-AU"/>
        </w:rPr>
      </w:pP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สาขาวิชารัฐศาสตร์</w:t>
      </w:r>
      <w:r w:rsidR="003C630D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 xml:space="preserve"> </w:t>
      </w: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 xml:space="preserve"> วิทยาลัย</w:t>
      </w:r>
      <w:r w:rsidR="003C630D"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การเมืองและการปกครอง</w:t>
      </w:r>
      <w:r w:rsidR="003C630D">
        <w:rPr>
          <w:rFonts w:ascii="TH SarabunIT๙" w:hAnsi="TH SarabunIT๙" w:cs="TH SarabunIT๙" w:hint="cs"/>
          <w:b/>
          <w:bCs/>
          <w:sz w:val="36"/>
          <w:szCs w:val="36"/>
          <w:cs/>
          <w:lang w:val="en-AU"/>
        </w:rPr>
        <w:t xml:space="preserve"> </w:t>
      </w:r>
      <w:r w:rsidRPr="003C630D">
        <w:rPr>
          <w:rFonts w:ascii="TH SarabunIT๙" w:hAnsi="TH SarabunIT๙" w:cs="TH SarabunIT๙"/>
          <w:b/>
          <w:bCs/>
          <w:sz w:val="36"/>
          <w:szCs w:val="36"/>
          <w:cs/>
          <w:lang w:val="en-AU"/>
        </w:rPr>
        <w:t>มหาวิทยาลัยราชภัฏสวนสุนันทา</w:t>
      </w:r>
    </w:p>
    <w:p w14:paraId="3851D006" w14:textId="67098EC1" w:rsidR="00E922DD" w:rsidRPr="002C7B6A" w:rsidRDefault="00E922DD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-Bold" w:hAnsi="TH SarabunIT๙" w:cs="TH SarabunIT๙"/>
          <w:b/>
          <w:bCs/>
          <w:sz w:val="36"/>
          <w:szCs w:val="36"/>
          <w:lang w:val="en-AU"/>
        </w:rPr>
      </w:pPr>
      <w:r w:rsidRPr="002C7B6A">
        <w:rPr>
          <w:rFonts w:ascii="TH SarabunIT๙" w:eastAsia="BrowalliaNew-Bold" w:hAnsi="TH SarabunIT๙" w:cs="TH SarabunIT๙"/>
          <w:b/>
          <w:bCs/>
          <w:sz w:val="36"/>
          <w:szCs w:val="36"/>
          <w:cs/>
          <w:lang w:val="en-AU"/>
        </w:rPr>
        <w:t xml:space="preserve">ภาคการศึกษา </w:t>
      </w:r>
      <w:r w:rsidR="006343A9" w:rsidRPr="002C7B6A">
        <w:rPr>
          <w:rFonts w:ascii="TH SarabunIT๙" w:eastAsia="BrowalliaNew-Bold" w:hAnsi="TH SarabunIT๙" w:cs="TH SarabunIT๙"/>
          <w:b/>
          <w:bCs/>
          <w:sz w:val="36"/>
          <w:szCs w:val="36"/>
          <w:cs/>
          <w:lang w:val="en-AU"/>
        </w:rPr>
        <w:t>๒</w:t>
      </w:r>
      <w:r w:rsidRPr="002C7B6A">
        <w:rPr>
          <w:rFonts w:ascii="TH SarabunIT๙" w:eastAsia="BrowalliaNew-Bold" w:hAnsi="TH SarabunIT๙" w:cs="TH SarabunIT๙"/>
          <w:b/>
          <w:bCs/>
          <w:sz w:val="36"/>
          <w:szCs w:val="36"/>
          <w:cs/>
          <w:lang w:val="en-AU"/>
        </w:rPr>
        <w:t xml:space="preserve">  ปีการศึกษา  ๒๕๖</w:t>
      </w:r>
      <w:r w:rsidR="003C630D" w:rsidRPr="002C7B6A">
        <w:rPr>
          <w:rFonts w:ascii="TH SarabunIT๙" w:eastAsia="BrowalliaNew-Bold" w:hAnsi="TH SarabunIT๙" w:cs="TH SarabunIT๙"/>
          <w:b/>
          <w:bCs/>
          <w:sz w:val="36"/>
          <w:szCs w:val="36"/>
          <w:cs/>
          <w:lang w:val="en-AU"/>
        </w:rPr>
        <w:t>๔</w:t>
      </w:r>
    </w:p>
    <w:p w14:paraId="35A63CC3" w14:textId="77777777" w:rsidR="00E922DD" w:rsidRPr="003C630D" w:rsidRDefault="00E922DD" w:rsidP="00E922DD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  <w:cs/>
          <w:lang w:val="en-AU"/>
        </w:rPr>
      </w:pPr>
    </w:p>
    <w:p w14:paraId="4575E2BA" w14:textId="77777777" w:rsidR="00311697" w:rsidRPr="003C630D" w:rsidRDefault="00F1134B" w:rsidP="00E922DD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๑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ข้อมูลทั่วไป</w:t>
      </w:r>
    </w:p>
    <w:p w14:paraId="5687C3E6" w14:textId="77777777" w:rsidR="00804CDF" w:rsidRPr="002C7B6A" w:rsidRDefault="00F1134B" w:rsidP="00E922DD">
      <w:pPr>
        <w:numPr>
          <w:ilvl w:val="0"/>
          <w:numId w:val="25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E078B5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</w:p>
    <w:p w14:paraId="31732F97" w14:textId="41E47E73" w:rsidR="00C742F1" w:rsidRPr="002C7B6A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2C7B6A">
        <w:rPr>
          <w:rFonts w:ascii="TH SarabunIT๙" w:eastAsia="BrowalliaNew-Bold" w:hAnsi="TH SarabunIT๙" w:cs="TH SarabunIT๙"/>
          <w:sz w:val="32"/>
          <w:szCs w:val="32"/>
          <w:cs/>
        </w:rPr>
        <w:t>รหัสวิชา</w:t>
      </w:r>
      <w:r w:rsidRPr="002C7B6A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AE5D39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   </w:t>
      </w:r>
      <w:r w:rsidR="004B7298" w:rsidRPr="002C7B6A">
        <w:rPr>
          <w:rFonts w:ascii="TH SarabunIT๙" w:eastAsia="Calibri" w:hAnsi="TH SarabunIT๙" w:cs="TH SarabunIT๙"/>
          <w:sz w:val="32"/>
          <w:szCs w:val="32"/>
        </w:rPr>
        <w:tab/>
      </w:r>
      <w:r w:rsidR="004B7298" w:rsidRPr="002C7B6A">
        <w:rPr>
          <w:rFonts w:ascii="TH SarabunIT๙" w:eastAsia="Calibri" w:hAnsi="TH SarabunIT๙" w:cs="TH SarabunIT๙"/>
          <w:sz w:val="32"/>
          <w:szCs w:val="32"/>
        </w:rPr>
        <w:tab/>
      </w:r>
      <w:r w:rsidR="003C630D" w:rsidRPr="002C7B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F4074" w:rsidRPr="002C7B6A">
        <w:rPr>
          <w:rFonts w:ascii="TH SarabunIT๙" w:eastAsia="Calibri" w:hAnsi="TH SarabunIT๙" w:cs="TH SarabunIT๙"/>
          <w:sz w:val="32"/>
          <w:szCs w:val="32"/>
        </w:rPr>
        <w:t xml:space="preserve">POS </w:t>
      </w:r>
      <w:r w:rsidR="0079449F" w:rsidRPr="002C7B6A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="00696832" w:rsidRPr="002C7B6A">
        <w:rPr>
          <w:rFonts w:ascii="TH SarabunIT๙" w:eastAsia="Calibri" w:hAnsi="TH SarabunIT๙" w:cs="TH SarabunIT๙"/>
          <w:sz w:val="32"/>
          <w:szCs w:val="32"/>
          <w:cs/>
        </w:rPr>
        <w:t>๒๑๑</w:t>
      </w:r>
    </w:p>
    <w:p w14:paraId="2AF56FF3" w14:textId="75D3DE50" w:rsidR="00F1134B" w:rsidRPr="002C7B6A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2C7B6A">
        <w:rPr>
          <w:rFonts w:ascii="TH SarabunIT๙" w:eastAsia="BrowalliaNew-Bold" w:hAnsi="TH SarabunIT๙" w:cs="TH SarabunIT๙"/>
          <w:sz w:val="32"/>
          <w:szCs w:val="32"/>
          <w:cs/>
        </w:rPr>
        <w:t>ชื่อรายวิชา</w:t>
      </w:r>
      <w:r w:rsidR="00804CDF" w:rsidRPr="002C7B6A">
        <w:rPr>
          <w:rFonts w:ascii="TH SarabunIT๙" w:eastAsia="BrowalliaNew-Bold" w:hAnsi="TH SarabunIT๙" w:cs="TH SarabunIT๙"/>
          <w:sz w:val="32"/>
          <w:szCs w:val="32"/>
          <w:cs/>
        </w:rPr>
        <w:t>ภาษาไทย</w:t>
      </w:r>
      <w:r w:rsidR="00804CDF" w:rsidRPr="002C7B6A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3C630D" w:rsidRPr="002C7B6A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696832" w:rsidRPr="002C7B6A">
        <w:rPr>
          <w:rFonts w:ascii="TH SarabunIT๙" w:hAnsi="TH SarabunIT๙" w:cs="TH SarabunIT๙"/>
          <w:sz w:val="32"/>
          <w:szCs w:val="32"/>
          <w:cs/>
          <w:lang w:val="en-AU"/>
        </w:rPr>
        <w:t>ความสัมพันธ์เศรษฐกิจสังคมและการเมืองกลุ่มประเทศอาเซียน</w:t>
      </w:r>
    </w:p>
    <w:p w14:paraId="24D48AAE" w14:textId="5C0494E1" w:rsidR="006343A9" w:rsidRPr="002C7B6A" w:rsidRDefault="00C742F1" w:rsidP="00A0019A">
      <w:pPr>
        <w:pStyle w:val="TableContents"/>
        <w:spacing w:line="360" w:lineRule="atLeast"/>
        <w:ind w:firstLine="720"/>
        <w:rPr>
          <w:rFonts w:ascii="TH SarabunIT๙" w:hAnsi="TH SarabunIT๙" w:cs="TH SarabunIT๙"/>
          <w:color w:val="000000"/>
          <w:sz w:val="32"/>
        </w:rPr>
      </w:pPr>
      <w:r w:rsidRPr="002C7B6A">
        <w:rPr>
          <w:rFonts w:ascii="TH SarabunIT๙" w:eastAsia="BrowalliaNew-Bold" w:hAnsi="TH SarabunIT๙" w:cs="TH SarabunIT๙"/>
          <w:sz w:val="32"/>
          <w:cs/>
        </w:rPr>
        <w:t>ชื่อรายวิชา</w:t>
      </w:r>
      <w:r w:rsidR="00804CDF" w:rsidRPr="002C7B6A">
        <w:rPr>
          <w:rFonts w:ascii="TH SarabunIT๙" w:eastAsia="BrowalliaNew-Bold" w:hAnsi="TH SarabunIT๙" w:cs="TH SarabunIT๙"/>
          <w:sz w:val="32"/>
          <w:cs/>
        </w:rPr>
        <w:t>ภาษาอังกฤษ</w:t>
      </w:r>
      <w:r w:rsidR="00804CDF" w:rsidRPr="002C7B6A">
        <w:rPr>
          <w:rFonts w:ascii="TH SarabunIT๙" w:eastAsia="BrowalliaNew-Bold" w:hAnsi="TH SarabunIT๙" w:cs="TH SarabunIT๙"/>
          <w:sz w:val="32"/>
          <w:cs/>
        </w:rPr>
        <w:tab/>
      </w:r>
      <w:r w:rsidR="003C630D" w:rsidRPr="002C7B6A">
        <w:rPr>
          <w:rFonts w:ascii="TH SarabunIT๙" w:eastAsia="BrowalliaNew-Bold" w:hAnsi="TH SarabunIT๙" w:cs="TH SarabunIT๙"/>
          <w:sz w:val="32"/>
          <w:cs/>
        </w:rPr>
        <w:tab/>
      </w:r>
      <w:r w:rsidR="00696832" w:rsidRPr="002C7B6A">
        <w:rPr>
          <w:rFonts w:ascii="TH SarabunIT๙" w:hAnsi="TH SarabunIT๙" w:cs="TH SarabunIT๙"/>
          <w:sz w:val="32"/>
        </w:rPr>
        <w:t>Economic, Social and Political Relations of ASEAN Countries</w:t>
      </w:r>
    </w:p>
    <w:p w14:paraId="08D9010B" w14:textId="36D05248" w:rsidR="00804CDF" w:rsidRPr="002C7B6A" w:rsidRDefault="00F1134B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จำนวนหน่วยกิต</w:t>
      </w:r>
      <w:r w:rsidR="002A3FCC" w:rsidRPr="002C7B6A">
        <w:rPr>
          <w:rFonts w:ascii="TH SarabunIT๙" w:eastAsia="BrowalliaNew-Bold" w:hAnsi="TH SarabunIT๙" w:cs="TH SarabunIT๙"/>
          <w:sz w:val="32"/>
          <w:szCs w:val="32"/>
        </w:rPr>
        <w:t xml:space="preserve">  </w:t>
      </w:r>
      <w:r w:rsidR="004B7298" w:rsidRPr="002C7B6A">
        <w:rPr>
          <w:rFonts w:ascii="TH SarabunIT๙" w:eastAsia="BrowalliaNew-Bold" w:hAnsi="TH SarabunIT๙" w:cs="TH SarabunIT๙"/>
          <w:sz w:val="32"/>
          <w:szCs w:val="32"/>
        </w:rPr>
        <w:tab/>
      </w:r>
      <w:r w:rsidR="004B7298" w:rsidRPr="002C7B6A">
        <w:rPr>
          <w:rFonts w:ascii="TH SarabunIT๙" w:eastAsia="BrowalliaNew-Bold" w:hAnsi="TH SarabunIT๙" w:cs="TH SarabunIT๙"/>
          <w:sz w:val="32"/>
          <w:szCs w:val="32"/>
        </w:rPr>
        <w:tab/>
      </w:r>
      <w:r w:rsidR="003C630D" w:rsidRPr="002C7B6A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E45E01" w:rsidRPr="002C7B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="006D01A2" w:rsidRPr="002C7B6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6D01A2" w:rsidRPr="002C7B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หน่วยกิต </w:t>
      </w:r>
      <w:r w:rsidR="00E45E01" w:rsidRPr="002C7B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="006D01A2" w:rsidRPr="002C7B6A">
        <w:rPr>
          <w:rFonts w:ascii="TH SarabunIT๙" w:eastAsia="Calibri" w:hAnsi="TH SarabunIT๙" w:cs="TH SarabunIT๙"/>
          <w:color w:val="000000"/>
          <w:sz w:val="32"/>
          <w:szCs w:val="32"/>
        </w:rPr>
        <w:t>(</w:t>
      </w:r>
      <w:r w:rsidR="00E45E01" w:rsidRPr="002C7B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๓-๐-๖</w:t>
      </w:r>
      <w:r w:rsidR="006D01A2" w:rsidRPr="002C7B6A">
        <w:rPr>
          <w:rFonts w:ascii="TH SarabunIT๙" w:eastAsia="Calibri" w:hAnsi="TH SarabunIT๙" w:cs="TH SarabunIT๙"/>
          <w:color w:val="000000"/>
          <w:sz w:val="32"/>
          <w:szCs w:val="32"/>
        </w:rPr>
        <w:t>)</w:t>
      </w:r>
      <w:r w:rsidR="00E078B5" w:rsidRPr="002C7B6A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C95A06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5A06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5A06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5A06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0809AF95" w14:textId="77777777" w:rsidR="00804CDF" w:rsidRPr="002C7B6A" w:rsidRDefault="00F1134B" w:rsidP="00904DE0">
      <w:pPr>
        <w:autoSpaceDE w:val="0"/>
        <w:autoSpaceDN w:val="0"/>
        <w:adjustRightInd w:val="0"/>
        <w:spacing w:before="240" w:line="360" w:lineRule="exact"/>
        <w:rPr>
          <w:rFonts w:ascii="TH SarabunIT๙" w:eastAsia="BrowalliaNew" w:hAnsi="TH SarabunIT๙" w:cs="TH SarabunIT๙"/>
          <w:sz w:val="32"/>
          <w:szCs w:val="32"/>
          <w:highlight w:val="yellow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76A19D86" w14:textId="0DD2970F" w:rsidR="00804CDF" w:rsidRPr="002C7B6A" w:rsidRDefault="00804CDF" w:rsidP="002A3FCC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๓.๑  หลักสูตร   </w:t>
      </w:r>
      <w:r w:rsidR="00AE5D39" w:rsidRPr="002C7B6A">
        <w:rPr>
          <w:rFonts w:ascii="TH SarabunIT๙" w:eastAsia="Calibri" w:hAnsi="TH SarabunIT๙" w:cs="TH SarabunIT๙"/>
          <w:sz w:val="32"/>
          <w:szCs w:val="32"/>
          <w:cs/>
        </w:rPr>
        <w:t xml:space="preserve">            </w:t>
      </w:r>
      <w:r w:rsidR="003C630D" w:rsidRPr="002C7B6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D01A2" w:rsidRPr="002C7B6A">
        <w:rPr>
          <w:rFonts w:ascii="TH SarabunIT๙" w:eastAsia="Calibri" w:hAnsi="TH SarabunIT๙" w:cs="TH SarabunIT๙"/>
          <w:sz w:val="32"/>
          <w:szCs w:val="32"/>
          <w:cs/>
        </w:rPr>
        <w:t>หลักสูตรรัฐศาสตรบัณฑิต</w:t>
      </w:r>
    </w:p>
    <w:p w14:paraId="312518F0" w14:textId="50E8CB78" w:rsidR="00804CDF" w:rsidRPr="002C7B6A" w:rsidRDefault="00804CDF" w:rsidP="00A0019A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๓.๒ ประเภทของรายวิชา</w:t>
      </w:r>
      <w:r w:rsidR="002A3FCC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5C2A2D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3C630D" w:rsidRPr="002C7B6A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3C630D" w:rsidRPr="002C7B6A">
        <w:rPr>
          <w:rFonts w:ascii="TH SarabunIT๙" w:eastAsia="Calibri" w:hAnsi="TH SarabunIT๙" w:cs="TH SarabunIT๙" w:hint="cs"/>
          <w:sz w:val="32"/>
          <w:szCs w:val="32"/>
          <w:cs/>
        </w:rPr>
        <w:t>วิชาบังคับ</w:t>
      </w:r>
    </w:p>
    <w:p w14:paraId="773A8161" w14:textId="77777777" w:rsidR="002A3FCC" w:rsidRPr="002C7B6A" w:rsidRDefault="00F1134B" w:rsidP="00E922DD">
      <w:pPr>
        <w:tabs>
          <w:tab w:val="left" w:pos="284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>.</w:t>
      </w:r>
      <w:r w:rsidR="00E922DD"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381D78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1D78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A827069" w14:textId="7E2102FF" w:rsidR="00EC1E9C" w:rsidRPr="002C7B6A" w:rsidRDefault="00EC1E9C" w:rsidP="006343A9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๔</w:t>
      </w:r>
      <w:r w:rsidR="001C2341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.๑ </w:t>
      </w: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อาจารย์ผู้รับผิดชอบรายวิชา</w:t>
      </w: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AE5D39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6343A9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อาจารย์</w:t>
      </w:r>
      <w:r w:rsidR="003C630D" w:rsidRPr="002C7B6A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</w:rPr>
        <w:t xml:space="preserve"> ดร.</w:t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กีรติวรรณ กัลยาณมิตร</w:t>
      </w:r>
    </w:p>
    <w:p w14:paraId="2C8A2EC7" w14:textId="2E149F5A" w:rsidR="000E66B7" w:rsidRPr="002C7B6A" w:rsidRDefault="00EC1E9C" w:rsidP="003C63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๔.๒ อาจารย์ผู้สอน</w:t>
      </w:r>
      <w:r w:rsidR="00AE5D39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  </w:t>
      </w: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AE5D39" w:rsidRPr="002C7B6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         </w:t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อาจารย์</w:t>
      </w:r>
      <w:r w:rsidR="003C630D" w:rsidRPr="002C7B6A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</w:rPr>
        <w:t xml:space="preserve"> ดร.</w:t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กีรติวรรณ กัลยาณมิตร</w:t>
      </w:r>
      <w:r w:rsidR="00520273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</w:rPr>
        <w:t xml:space="preserve">, </w:t>
      </w:r>
      <w:r w:rsidR="00520273" w:rsidRPr="00EB56BD">
        <w:rPr>
          <w:rFonts w:ascii="TH SarabunIT๙" w:hAnsi="TH SarabunIT๙" w:cs="TH SarabunIT๙"/>
          <w:sz w:val="32"/>
          <w:szCs w:val="32"/>
          <w:cs/>
        </w:rPr>
        <w:t>อาจารย์ณัฏฐพล จำปาศรี</w:t>
      </w:r>
      <w:r w:rsidR="0052027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520273" w:rsidRPr="00EB56BD">
        <w:rPr>
          <w:rFonts w:ascii="TH SarabunIT๙" w:hAnsi="TH SarabunIT๙" w:cs="TH SarabunIT๙"/>
          <w:sz w:val="32"/>
          <w:szCs w:val="32"/>
          <w:cs/>
        </w:rPr>
        <w:t>อาจารย์อิทธิพล โคตะมี</w:t>
      </w:r>
      <w:r w:rsidR="0052027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520273" w:rsidRPr="00EB56BD">
        <w:rPr>
          <w:rFonts w:ascii="TH SarabunIT๙" w:hAnsi="TH SarabunIT๙" w:cs="TH SarabunIT๙"/>
          <w:sz w:val="32"/>
          <w:szCs w:val="32"/>
          <w:cs/>
        </w:rPr>
        <w:t>อาจารย์บุญฤทธิ์ วงษ์กาฬสินธุ์</w:t>
      </w:r>
      <w:r w:rsidR="000E66B7" w:rsidRPr="002C7B6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0E66B7" w:rsidRPr="002C7B6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0E66B7" w:rsidRPr="002C7B6A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</w:p>
    <w:p w14:paraId="30D3410B" w14:textId="77777777" w:rsidR="002C7B6A" w:rsidRDefault="00E922DD" w:rsidP="00E922DD">
      <w:pPr>
        <w:tabs>
          <w:tab w:val="left" w:pos="284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๕. </w:t>
      </w:r>
      <w:r w:rsidR="00987F58" w:rsidRP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สถานที่ติดต่อ</w:t>
      </w:r>
      <w:r w:rsidR="00904DE0" w:rsidRPr="002C7B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630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C630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2A2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อาคาร </w:t>
      </w:r>
      <w:r w:rsidR="000E66B7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>๓๗</w:t>
      </w:r>
      <w:r w:rsidR="005C2A2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C630D" w:rsidRPr="002C7B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ชั้น 4 </w:t>
      </w:r>
      <w:r w:rsidR="005C2A2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</w:t>
      </w:r>
      <w:r w:rsidR="003C630D" w:rsidRPr="002C7B6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การเมืองและการปกครอง</w:t>
      </w:r>
      <w:r w:rsidR="005C2A2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C314C07" w14:textId="0FA7C3F7" w:rsidR="005C2A2D" w:rsidRPr="002C7B6A" w:rsidRDefault="002C7B6A" w:rsidP="00E922DD">
      <w:pPr>
        <w:tabs>
          <w:tab w:val="left" w:pos="284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2A2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1A3E8A2D" w14:textId="7398B398" w:rsidR="00987F58" w:rsidRPr="002C7B6A" w:rsidRDefault="005C2A2D" w:rsidP="00A0019A">
      <w:pPr>
        <w:tabs>
          <w:tab w:val="left" w:pos="284"/>
        </w:tabs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2C7B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987F58" w:rsidRPr="002C7B6A">
        <w:rPr>
          <w:rFonts w:ascii="TH SarabunIT๙" w:hAnsi="TH SarabunIT๙" w:cs="TH SarabunIT๙"/>
          <w:b/>
          <w:bCs/>
          <w:color w:val="000000"/>
          <w:sz w:val="32"/>
          <w:szCs w:val="32"/>
        </w:rPr>
        <w:t>E – Mail</w:t>
      </w:r>
      <w:r w:rsidR="005E4EE2" w:rsidRPr="002C7B6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C630D" w:rsidRPr="002C7B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C630D" w:rsidRPr="002C7B6A">
        <w:rPr>
          <w:rFonts w:ascii="TH SarabunIT๙" w:hAnsi="TH SarabunIT๙" w:cs="TH SarabunIT๙"/>
          <w:color w:val="000000"/>
          <w:sz w:val="32"/>
          <w:szCs w:val="32"/>
        </w:rPr>
        <w:t>keratiwan.ka@ssru.ac.th</w:t>
      </w:r>
    </w:p>
    <w:p w14:paraId="6C47ADD2" w14:textId="77777777" w:rsidR="003A2497" w:rsidRPr="002C7B6A" w:rsidRDefault="00987F58" w:rsidP="00E922DD">
      <w:pPr>
        <w:tabs>
          <w:tab w:val="left" w:pos="284"/>
        </w:tabs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๖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/ 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804CDF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</w:p>
    <w:p w14:paraId="14E44A73" w14:textId="043D321B" w:rsidR="00BE51D3" w:rsidRPr="002C7B6A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.๑ </w:t>
      </w:r>
      <w:r w:rsidR="00E078B5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ภาคการศึกษาที่ </w:t>
      </w:r>
      <w:r w:rsidR="005E4EE2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</w:t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492562" w:rsidRPr="002C7B6A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="00B76160" w:rsidRPr="002C7B6A">
        <w:rPr>
          <w:rFonts w:ascii="TH SarabunIT๙" w:eastAsia="Calibri" w:hAnsi="TH SarabunIT๙" w:cs="TH SarabunIT๙"/>
          <w:sz w:val="32"/>
          <w:szCs w:val="32"/>
        </w:rPr>
        <w:t>/</w:t>
      </w:r>
      <w:r w:rsidR="000E66B7" w:rsidRPr="002C7B6A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="00514023" w:rsidRPr="002C7B6A">
        <w:rPr>
          <w:rFonts w:ascii="TH SarabunIT๙" w:eastAsia="Calibri" w:hAnsi="TH SarabunIT๙" w:cs="TH SarabunIT๙"/>
          <w:sz w:val="32"/>
          <w:szCs w:val="32"/>
          <w:cs/>
        </w:rPr>
        <w:t>๖</w:t>
      </w:r>
      <w:r w:rsidR="003C630D" w:rsidRPr="002C7B6A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="005E4EE2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</w:t>
      </w:r>
      <w:r w:rsidR="003C630D" w:rsidRPr="002C7B6A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508ECAE" w14:textId="4580F5B7" w:rsidR="00381D78" w:rsidRPr="002C7B6A" w:rsidRDefault="00987F58" w:rsidP="00A0019A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.</w:t>
      </w:r>
      <w:r w:rsidR="003564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C63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5640D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ประมาณ</w:t>
      </w:r>
      <w:r w:rsidR="00904DE0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3C630D" w:rsidRPr="002C7B6A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  <w:lang w:val="en-AU"/>
        </w:rPr>
        <w:t>40</w:t>
      </w:r>
      <w:r w:rsidR="00904DE0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0F5FBE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คน</w:t>
      </w:r>
    </w:p>
    <w:p w14:paraId="126C8CF4" w14:textId="7E9F8E34" w:rsidR="00381D78" w:rsidRPr="002C7B6A" w:rsidRDefault="00987F5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๗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3C630D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(Pre-requisite)  </w:t>
      </w:r>
      <w:r w:rsidR="00F31198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(ถ้ามี)</w:t>
      </w:r>
      <w:r w:rsidR="007B780A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5C2A2D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C630D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7C2807" w:rsidRPr="002C7B6A">
        <w:rPr>
          <w:rFonts w:ascii="TH SarabunIT๙" w:eastAsia="BrowalliaNew-Bold" w:hAnsi="TH SarabunIT๙" w:cs="TH SarabunIT๙"/>
          <w:sz w:val="32"/>
          <w:szCs w:val="32"/>
          <w:cs/>
        </w:rPr>
        <w:t>ไม่มี</w:t>
      </w:r>
    </w:p>
    <w:p w14:paraId="696839E4" w14:textId="0F1A4A42" w:rsidR="00381D78" w:rsidRPr="002C7B6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๘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3C630D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(Co-requisites)</w:t>
      </w:r>
      <w:r w:rsidR="005B458C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31198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(ถ้ามี)</w:t>
      </w:r>
      <w:r w:rsidR="008E1831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3C630D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7C2807" w:rsidRPr="002C7B6A">
        <w:rPr>
          <w:rFonts w:ascii="TH SarabunIT๙" w:eastAsia="BrowalliaNew-Bold" w:hAnsi="TH SarabunIT๙" w:cs="TH SarabunIT๙"/>
          <w:sz w:val="32"/>
          <w:szCs w:val="32"/>
          <w:cs/>
        </w:rPr>
        <w:t>ไม่มี</w:t>
      </w:r>
    </w:p>
    <w:p w14:paraId="5E81C415" w14:textId="0EFB4AB0" w:rsidR="00463C54" w:rsidRPr="002C7B6A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lang w:val="en-AU"/>
        </w:rPr>
      </w:pPr>
      <w:r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๙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="00F1134B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สถานที่เรียน</w:t>
      </w:r>
      <w:r w:rsidR="00463C54" w:rsidRPr="002C7B6A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A0019A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วิทยาลัย</w:t>
      </w:r>
      <w:r w:rsidR="003C630D" w:rsidRPr="002C7B6A">
        <w:rPr>
          <w:rFonts w:ascii="TH SarabunIT๙" w:eastAsia="BrowalliaNew-Bold" w:hAnsi="TH SarabunIT๙" w:cs="TH SarabunIT๙" w:hint="cs"/>
          <w:color w:val="000000"/>
          <w:sz w:val="32"/>
          <w:szCs w:val="32"/>
          <w:cs/>
        </w:rPr>
        <w:t>การเมืองและการปกครอง</w:t>
      </w:r>
      <w:r w:rsidR="00A0019A" w:rsidRPr="002C7B6A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มหาวิทยาลัยราชภัฏสวนสุนันทา</w:t>
      </w:r>
    </w:p>
    <w:p w14:paraId="334C34D1" w14:textId="442EC282" w:rsidR="008E1831" w:rsidRPr="002C7B6A" w:rsidRDefault="00987F58" w:rsidP="003C630D">
      <w:pPr>
        <w:autoSpaceDE w:val="0"/>
        <w:autoSpaceDN w:val="0"/>
        <w:adjustRightInd w:val="0"/>
        <w:spacing w:line="360" w:lineRule="exact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๑๐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>.</w:t>
      </w:r>
      <w:r w:rsidR="002C7B6A">
        <w:rPr>
          <w:rFonts w:ascii="TH SarabunIT๙" w:eastAsia="BrowalliaNew-Bold" w:hAnsi="TH SarabunIT๙" w:cs="TH SarabunIT๙" w:hint="cs"/>
          <w:b/>
          <w:bCs/>
          <w:sz w:val="32"/>
          <w:szCs w:val="32"/>
          <w:cs/>
        </w:rPr>
        <w:t xml:space="preserve"> </w:t>
      </w:r>
      <w:r w:rsidR="00F1134B"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วันที่จัดทำหรือปรับปรุง</w:t>
      </w:r>
      <w:r w:rsidR="003C630D"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รายละเอียดของรายวิชาครั้งล่าสุด</w:t>
      </w:r>
      <w:r w:rsidR="008E1831"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ab/>
      </w:r>
      <w:r w:rsidR="00BE51D3" w:rsidRPr="002C7B6A">
        <w:rPr>
          <w:rFonts w:ascii="TH SarabunIT๙" w:eastAsia="BrowalliaNew-Bold" w:hAnsi="TH SarabunIT๙" w:cs="TH SarabunIT๙"/>
          <w:sz w:val="32"/>
          <w:szCs w:val="32"/>
          <w:cs/>
        </w:rPr>
        <w:t>วันที่</w:t>
      </w:r>
      <w:r w:rsidR="00463C54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A0019A" w:rsidRPr="002C7B6A">
        <w:rPr>
          <w:rFonts w:ascii="TH SarabunIT๙" w:eastAsia="BrowalliaNew-Bold" w:hAnsi="TH SarabunIT๙" w:cs="TH SarabunIT๙"/>
          <w:sz w:val="32"/>
          <w:szCs w:val="32"/>
          <w:cs/>
          <w:lang w:val="en-AU"/>
        </w:rPr>
        <w:t>25</w:t>
      </w:r>
      <w:r w:rsidR="00463C54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เดือน </w:t>
      </w:r>
      <w:r w:rsidR="00A0019A" w:rsidRPr="002C7B6A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="00463C54" w:rsidRPr="002C7B6A">
        <w:rPr>
          <w:rFonts w:ascii="TH SarabunIT๙" w:eastAsia="BrowalliaNew-Bold" w:hAnsi="TH SarabunIT๙" w:cs="TH SarabunIT๙"/>
          <w:sz w:val="32"/>
          <w:szCs w:val="32"/>
          <w:cs/>
        </w:rPr>
        <w:t xml:space="preserve"> พ.ศ. </w:t>
      </w:r>
      <w:r w:rsidR="0079449F" w:rsidRPr="002C7B6A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3C630D" w:rsidRPr="002C7B6A">
        <w:rPr>
          <w:rFonts w:ascii="TH SarabunIT๙" w:eastAsia="Calibri" w:hAnsi="TH SarabunIT๙" w:cs="TH SarabunIT๙"/>
          <w:sz w:val="32"/>
          <w:szCs w:val="32"/>
        </w:rPr>
        <w:t>4</w:t>
      </w:r>
    </w:p>
    <w:p w14:paraId="0C8EC050" w14:textId="77777777" w:rsidR="00A0019A" w:rsidRPr="003C630D" w:rsidRDefault="00A0019A" w:rsidP="00AE0744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B746F6A" w14:textId="77777777" w:rsidR="00F1134B" w:rsidRPr="003C630D" w:rsidRDefault="00F1134B" w:rsidP="00E922DD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๒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จุดมุ่งหมายและวัตถุประสงค์</w:t>
      </w:r>
    </w:p>
    <w:p w14:paraId="1CE311BF" w14:textId="77777777" w:rsidR="003A49FD" w:rsidRPr="003C630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6"/>
          <w:szCs w:val="36"/>
        </w:rPr>
      </w:pPr>
    </w:p>
    <w:p w14:paraId="4E2C96DD" w14:textId="77777777" w:rsidR="00470EB4" w:rsidRPr="002C7B6A" w:rsidRDefault="00F1134B" w:rsidP="00BE51D3">
      <w:pPr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จุดมุ่งหมายของรายวิชา</w:t>
      </w:r>
    </w:p>
    <w:p w14:paraId="1FA48B42" w14:textId="77777777" w:rsidR="005D5CF7" w:rsidRPr="003C630D" w:rsidRDefault="002E5260" w:rsidP="002E5260">
      <w:pPr>
        <w:autoSpaceDE w:val="0"/>
        <w:autoSpaceDN w:val="0"/>
        <w:adjustRightInd w:val="0"/>
        <w:spacing w:line="40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C630D">
        <w:rPr>
          <w:rFonts w:ascii="TH SarabunIT๙" w:hAnsi="TH SarabunIT๙" w:cs="TH SarabunIT๙"/>
          <w:sz w:val="32"/>
          <w:szCs w:val="32"/>
          <w:cs/>
        </w:rPr>
        <w:t>๑.๑ เพื่อให้นักศึกษามีความรู้ ความเข้าใจ</w:t>
      </w:r>
      <w:r w:rsidR="005D5CF7" w:rsidRPr="003C630D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696832" w:rsidRPr="003C630D">
        <w:rPr>
          <w:rFonts w:ascii="TH SarabunIT๙" w:hAnsi="TH SarabunIT๙" w:cs="TH SarabunIT๙"/>
          <w:sz w:val="32"/>
          <w:szCs w:val="32"/>
          <w:cs/>
        </w:rPr>
        <w:t>ความสัมพันธ์ทางเศรษฐกิจสังคม และการเมืองของกลุ่มประเทศอาเซียน หลังสงครามโลกครั้งที่สองจนถึงปัจจุบัน</w:t>
      </w:r>
    </w:p>
    <w:p w14:paraId="067F16D5" w14:textId="77777777" w:rsidR="0027753A" w:rsidRPr="003C630D" w:rsidRDefault="002E5260" w:rsidP="0027753A">
      <w:pPr>
        <w:autoSpaceDE w:val="0"/>
        <w:autoSpaceDN w:val="0"/>
        <w:adjustRightInd w:val="0"/>
        <w:spacing w:line="40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C630D">
        <w:rPr>
          <w:rFonts w:ascii="TH SarabunIT๙" w:eastAsia="BrowalliaNew-Bold" w:hAnsi="TH SarabunIT๙" w:cs="TH SarabunIT๙"/>
          <w:sz w:val="32"/>
          <w:szCs w:val="32"/>
          <w:cs/>
        </w:rPr>
        <w:t xml:space="preserve">๑.๒ </w:t>
      </w:r>
      <w:r w:rsidRPr="003C630D">
        <w:rPr>
          <w:rFonts w:ascii="TH SarabunIT๙" w:hAnsi="TH SarabunIT๙" w:cs="TH SarabunIT๙"/>
          <w:sz w:val="32"/>
          <w:szCs w:val="32"/>
          <w:cs/>
        </w:rPr>
        <w:t>เพื่อให้นักศึกษา</w:t>
      </w:r>
      <w:r w:rsidR="00696832" w:rsidRPr="003C630D">
        <w:rPr>
          <w:rFonts w:ascii="TH SarabunIT๙" w:hAnsi="TH SarabunIT๙" w:cs="TH SarabunIT๙"/>
          <w:sz w:val="32"/>
          <w:szCs w:val="32"/>
          <w:cs/>
        </w:rPr>
        <w:t>ทราบถึงความเปลี่ยนแปลงและความสัมพันธ์ทางโครงสร้างด้านต่าง ๆ รวมถึงนโยบายในอนาคตของการรวมกลุ่มประชาคมอาเซียน</w:t>
      </w:r>
    </w:p>
    <w:p w14:paraId="549B912A" w14:textId="77777777" w:rsidR="00DA22BE" w:rsidRPr="003C630D" w:rsidRDefault="00DA22BE" w:rsidP="00E922DD">
      <w:pPr>
        <w:tabs>
          <w:tab w:val="left" w:pos="851"/>
        </w:tabs>
        <w:autoSpaceDE w:val="0"/>
        <w:autoSpaceDN w:val="0"/>
        <w:adjustRightInd w:val="0"/>
        <w:spacing w:line="340" w:lineRule="exact"/>
        <w:outlineLvl w:val="0"/>
        <w:rPr>
          <w:rFonts w:ascii="TH SarabunIT๙" w:eastAsia="BrowalliaNew-Bold" w:hAnsi="TH SarabunIT๙" w:cs="TH SarabunIT๙"/>
          <w:b/>
          <w:bCs/>
          <w:sz w:val="30"/>
          <w:szCs w:val="30"/>
          <w:cs/>
          <w:lang w:val="en-AU"/>
        </w:rPr>
      </w:pPr>
    </w:p>
    <w:p w14:paraId="6F1CE367" w14:textId="77777777" w:rsidR="00B76160" w:rsidRPr="002C7B6A" w:rsidRDefault="00F1134B" w:rsidP="00DA22BE">
      <w:pPr>
        <w:tabs>
          <w:tab w:val="left" w:pos="851"/>
        </w:tabs>
        <w:autoSpaceDE w:val="0"/>
        <w:autoSpaceDN w:val="0"/>
        <w:adjustRightInd w:val="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  <w:u w:val="dotted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วัตถุประสงค์ในการพัฒนา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>/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ปรับปรุงรายวิช</w:t>
      </w:r>
      <w:r w:rsidR="005A6964"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า</w:t>
      </w:r>
      <w:r w:rsidR="00600E54"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  :  </w:t>
      </w:r>
    </w:p>
    <w:p w14:paraId="424CDCE1" w14:textId="77777777" w:rsidR="00297DFC" w:rsidRPr="003C630D" w:rsidRDefault="00891680" w:rsidP="00EB576F">
      <w:pPr>
        <w:tabs>
          <w:tab w:val="left" w:pos="284"/>
        </w:tabs>
        <w:jc w:val="thaiDistribute"/>
        <w:rPr>
          <w:rFonts w:ascii="TH SarabunIT๙" w:hAnsi="TH SarabunIT๙" w:cs="TH SarabunIT๙"/>
          <w:sz w:val="28"/>
          <w:szCs w:val="32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ab/>
      </w:r>
      <w:r w:rsidRPr="003C630D">
        <w:rPr>
          <w:rFonts w:ascii="TH SarabunIT๙" w:hAnsi="TH SarabunIT๙" w:cs="TH SarabunIT๙"/>
          <w:sz w:val="30"/>
          <w:szCs w:val="30"/>
          <w:cs/>
        </w:rPr>
        <w:tab/>
      </w:r>
      <w:r w:rsidR="00EB576F" w:rsidRPr="003C630D">
        <w:rPr>
          <w:rFonts w:ascii="TH SarabunIT๙" w:hAnsi="TH SarabunIT๙" w:cs="TH SarabunIT๙"/>
          <w:sz w:val="28"/>
          <w:szCs w:val="32"/>
          <w:cs/>
        </w:rPr>
        <w:t>ยังไม่มีการปรับปรุงรายวิชา</w:t>
      </w:r>
    </w:p>
    <w:p w14:paraId="19C28453" w14:textId="3342E9B8" w:rsidR="00EB576F" w:rsidRDefault="00EB576F" w:rsidP="00EB576F">
      <w:pPr>
        <w:tabs>
          <w:tab w:val="left" w:pos="284"/>
        </w:tabs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</w:p>
    <w:p w14:paraId="290CF955" w14:textId="77777777" w:rsidR="003C630D" w:rsidRPr="003C630D" w:rsidRDefault="003C630D" w:rsidP="00EB576F">
      <w:pPr>
        <w:tabs>
          <w:tab w:val="left" w:pos="284"/>
        </w:tabs>
        <w:jc w:val="thaiDistribute"/>
        <w:rPr>
          <w:rFonts w:ascii="TH SarabunIT๙" w:hAnsi="TH SarabunIT๙" w:cs="TH SarabunIT๙"/>
          <w:color w:val="FF0000"/>
          <w:sz w:val="30"/>
          <w:szCs w:val="30"/>
        </w:rPr>
      </w:pPr>
    </w:p>
    <w:p w14:paraId="565B1CCC" w14:textId="77777777" w:rsidR="00F1134B" w:rsidRPr="003C630D" w:rsidRDefault="00F1134B" w:rsidP="00E922DD">
      <w:pPr>
        <w:tabs>
          <w:tab w:val="left" w:pos="284"/>
        </w:tabs>
        <w:spacing w:line="340" w:lineRule="exact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๓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ลักษณะและการดำเนินการ</w:t>
      </w:r>
    </w:p>
    <w:p w14:paraId="006CA43E" w14:textId="77777777" w:rsidR="003A49FD" w:rsidRPr="003C630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62E581BD" w14:textId="77777777" w:rsidR="00F1134B" w:rsidRPr="002C7B6A" w:rsidRDefault="00F1134B" w:rsidP="00DA22BE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คำอธิบายรายวิชา</w:t>
      </w:r>
    </w:p>
    <w:p w14:paraId="19AF17BD" w14:textId="77777777" w:rsidR="00696832" w:rsidRPr="003C630D" w:rsidRDefault="00696832" w:rsidP="0069683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C630D">
        <w:rPr>
          <w:rFonts w:ascii="TH SarabunIT๙" w:hAnsi="TH SarabunIT๙" w:cs="TH SarabunIT๙"/>
          <w:sz w:val="32"/>
          <w:szCs w:val="32"/>
          <w:cs/>
        </w:rPr>
        <w:t xml:space="preserve">ความสัมพันธ์ทางเศรษฐกิจสังคม และการเมืองของกลุ่มประเทศอาเซียน ตั้งแต่หลังสงครามโลกครั้งที่สองจนถึงปัจจุบัน ความเปลี่ยนแปลงและความสัมพันธ์ทางโครงสร้างด้านต่าง ๆ รวมถึงนโยบายในอนาคตของการรวมกลุ่มประชาคมอาเซียน </w:t>
      </w:r>
    </w:p>
    <w:p w14:paraId="6D2E7810" w14:textId="545233CF" w:rsidR="008E7B50" w:rsidRPr="003C630D" w:rsidRDefault="00696832" w:rsidP="00696832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3C630D">
        <w:rPr>
          <w:rFonts w:ascii="TH SarabunIT๙" w:hAnsi="TH SarabunIT๙" w:cs="TH SarabunIT๙"/>
          <w:sz w:val="32"/>
          <w:szCs w:val="32"/>
          <w:cs/>
        </w:rPr>
        <w:tab/>
      </w:r>
      <w:r w:rsidRPr="003C630D">
        <w:rPr>
          <w:rFonts w:ascii="TH SarabunIT๙" w:hAnsi="TH SarabunIT๙" w:cs="TH SarabunIT๙"/>
          <w:sz w:val="32"/>
          <w:szCs w:val="32"/>
          <w:cs/>
        </w:rPr>
        <w:tab/>
      </w:r>
      <w:r w:rsidRPr="003C630D">
        <w:rPr>
          <w:rFonts w:ascii="TH SarabunIT๙" w:hAnsi="TH SarabunIT๙" w:cs="TH SarabunIT๙"/>
          <w:sz w:val="32"/>
          <w:szCs w:val="32"/>
        </w:rPr>
        <w:t xml:space="preserve">Social, economic and political relationship of Asian countries after the World War II to the present day. Changes in the structures and relationships including </w:t>
      </w:r>
      <w:r w:rsidR="003C630D" w:rsidRPr="003C630D">
        <w:rPr>
          <w:rFonts w:ascii="TH SarabunIT๙" w:hAnsi="TH SarabunIT๙" w:cs="TH SarabunIT๙"/>
          <w:sz w:val="32"/>
          <w:szCs w:val="32"/>
        </w:rPr>
        <w:t>the</w:t>
      </w:r>
      <w:r w:rsidRPr="003C630D">
        <w:rPr>
          <w:rFonts w:ascii="TH SarabunIT๙" w:hAnsi="TH SarabunIT๙" w:cs="TH SarabunIT๙"/>
          <w:sz w:val="32"/>
          <w:szCs w:val="32"/>
        </w:rPr>
        <w:t xml:space="preserve"> policy of integration in the Asian community</w:t>
      </w:r>
    </w:p>
    <w:p w14:paraId="2AC0E5D1" w14:textId="77777777" w:rsidR="00696832" w:rsidRPr="003C630D" w:rsidRDefault="00696832" w:rsidP="00696832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59095754" w14:textId="709A7A1E" w:rsidR="00851C4F" w:rsidRPr="002C7B6A" w:rsidRDefault="00F1134B" w:rsidP="003C630D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3C630D" w14:paraId="4A9A56BA" w14:textId="77777777" w:rsidTr="007F2EA7">
        <w:tc>
          <w:tcPr>
            <w:tcW w:w="2448" w:type="dxa"/>
            <w:shd w:val="clear" w:color="auto" w:fill="auto"/>
          </w:tcPr>
          <w:p w14:paraId="5668202F" w14:textId="77777777" w:rsidR="00C95A06" w:rsidRPr="003C630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บรรยาย</w:t>
            </w:r>
          </w:p>
          <w:p w14:paraId="73A78FC6" w14:textId="77777777" w:rsidR="003A2497" w:rsidRPr="003C630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(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ชั่วโมง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E43A3ED" w14:textId="77777777" w:rsidR="00C95A06" w:rsidRPr="003C630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03F4A4D3" w14:textId="77777777" w:rsidR="003A2497" w:rsidRPr="003C630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(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ชั่วโมง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B63F184" w14:textId="77777777" w:rsidR="00C95A06" w:rsidRPr="003C630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24353E01" w14:textId="77777777" w:rsidR="003A2497" w:rsidRPr="003C630D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="003A2497"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(</w:t>
            </w:r>
            <w:r w:rsidR="003A2497"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ชั่วโมง</w:t>
            </w:r>
            <w:r w:rsidR="003A2497"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998792B" w14:textId="77777777" w:rsidR="00C95A06" w:rsidRPr="003C630D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596D2110" w14:textId="77777777" w:rsidR="003A2497" w:rsidRPr="003C630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(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  <w:cs/>
              </w:rPr>
              <w:t>ชั่วโมง</w:t>
            </w:r>
            <w:r w:rsidRPr="003C630D">
              <w:rPr>
                <w:rFonts w:ascii="TH SarabunIT๙" w:eastAsia="BrowalliaNew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</w:tr>
      <w:tr w:rsidR="00C95A06" w:rsidRPr="003C630D" w14:paraId="698F3318" w14:textId="77777777" w:rsidTr="007F2EA7">
        <w:tc>
          <w:tcPr>
            <w:tcW w:w="2448" w:type="dxa"/>
            <w:shd w:val="clear" w:color="auto" w:fill="auto"/>
          </w:tcPr>
          <w:p w14:paraId="1DFDF756" w14:textId="77777777" w:rsidR="008E7B50" w:rsidRPr="003C630D" w:rsidRDefault="008E7B50" w:rsidP="008E7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>๓ ชั่วโมงต่อสัปดาห์</w:t>
            </w:r>
          </w:p>
          <w:p w14:paraId="330668F2" w14:textId="77777777" w:rsidR="008E7B50" w:rsidRPr="003C630D" w:rsidRDefault="008E7B50" w:rsidP="008E7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๑๖ สัปดาห์</w:t>
            </w:r>
          </w:p>
          <w:p w14:paraId="17F4E96D" w14:textId="77777777" w:rsidR="00C20AFC" w:rsidRPr="003C630D" w:rsidRDefault="008E7B50" w:rsidP="008E7B5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>รวม ๔๘ ชั่วโมง</w:t>
            </w:r>
          </w:p>
        </w:tc>
        <w:tc>
          <w:tcPr>
            <w:tcW w:w="2085" w:type="dxa"/>
            <w:shd w:val="clear" w:color="auto" w:fill="auto"/>
          </w:tcPr>
          <w:p w14:paraId="29ABC873" w14:textId="77777777" w:rsidR="00C95A06" w:rsidRPr="003C630D" w:rsidRDefault="00B7616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14:paraId="3E35B30D" w14:textId="77777777" w:rsidR="00C95A06" w:rsidRPr="003C630D" w:rsidRDefault="00B7616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ไม่มีการฝึกปฏิบัติ</w:t>
            </w:r>
          </w:p>
        </w:tc>
        <w:tc>
          <w:tcPr>
            <w:tcW w:w="2685" w:type="dxa"/>
            <w:shd w:val="clear" w:color="auto" w:fill="auto"/>
          </w:tcPr>
          <w:p w14:paraId="2D22DA4F" w14:textId="77777777" w:rsidR="00C95A06" w:rsidRPr="003C630D" w:rsidRDefault="00C745F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การศึกษาด้วยตนเอง               ๖</w:t>
            </w:r>
            <w:r w:rsidR="00B76160"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="00B76160"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ชั่วโมงต่อสัปดาห์</w:t>
            </w:r>
          </w:p>
          <w:p w14:paraId="2D1DC159" w14:textId="77777777" w:rsidR="003A2497" w:rsidRPr="003C630D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0"/>
                <w:szCs w:val="30"/>
                <w:cs/>
              </w:rPr>
            </w:pPr>
          </w:p>
        </w:tc>
      </w:tr>
    </w:tbl>
    <w:p w14:paraId="09CB16E7" w14:textId="77777777" w:rsidR="00EB576F" w:rsidRPr="003C630D" w:rsidRDefault="00EB576F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4F3A3F35" w14:textId="77777777" w:rsidR="00F1134B" w:rsidRPr="002C7B6A" w:rsidRDefault="00F1134B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412C1BCB" w14:textId="77777777" w:rsidR="003A4A86" w:rsidRPr="003C630D" w:rsidRDefault="00987F58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</w:rPr>
        <w:tab/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  <w:r w:rsidR="00904DE0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ชั้น </w:t>
      </w:r>
      <w:r w:rsidR="00667273" w:rsidRPr="003C630D">
        <w:rPr>
          <w:rFonts w:ascii="TH SarabunIT๙" w:eastAsia="BrowalliaNew" w:hAnsi="TH SarabunIT๙" w:cs="TH SarabunIT๙"/>
          <w:sz w:val="30"/>
          <w:szCs w:val="30"/>
          <w:cs/>
        </w:rPr>
        <w:t>๓</w:t>
      </w:r>
      <w:r w:rsidR="00904DE0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A7625C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อาคาร </w:t>
      </w:r>
      <w:r w:rsidR="00667273" w:rsidRPr="003C630D">
        <w:rPr>
          <w:rFonts w:ascii="TH SarabunIT๙" w:eastAsia="BrowalliaNew" w:hAnsi="TH SarabunIT๙" w:cs="TH SarabunIT๙"/>
          <w:sz w:val="30"/>
          <w:szCs w:val="30"/>
          <w:cs/>
        </w:rPr>
        <w:t>๓๗</w:t>
      </w:r>
      <w:r w:rsidR="00904DE0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514023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วิทยาลัย</w:t>
      </w:r>
      <w:r w:rsidR="00514023" w:rsidRPr="003C630D">
        <w:rPr>
          <w:rFonts w:ascii="TH SarabunIT๙" w:eastAsia="BrowalliaNew" w:hAnsi="TH SarabunIT๙" w:cs="TH SarabunIT๙"/>
          <w:sz w:val="30"/>
          <w:szCs w:val="30"/>
          <w:cs/>
        </w:rPr>
        <w:t>นวัตกรรมและการจัดการ</w:t>
      </w:r>
    </w:p>
    <w:p w14:paraId="543304C6" w14:textId="19F94388" w:rsidR="00A7625C" w:rsidRPr="003C630D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lang w:val="en-AU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๓.๒ ปรึกษาผ่านโทรศัพท์ที่ทำงาน / มือถือ </w:t>
      </w:r>
      <w:r w:rsidR="00386CA1"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 </w:t>
      </w:r>
      <w:r w:rsidR="003C630D">
        <w:rPr>
          <w:rFonts w:ascii="TH SarabunIT๙" w:eastAsia="BrowalliaNew" w:hAnsi="TH SarabunIT๙" w:cs="TH SarabunIT๙"/>
          <w:sz w:val="30"/>
          <w:szCs w:val="30"/>
          <w:lang w:val="en-AU"/>
        </w:rPr>
        <w:t xml:space="preserve"> 087-559-3351</w:t>
      </w:r>
    </w:p>
    <w:p w14:paraId="444B0B74" w14:textId="55B3F4BB" w:rsidR="00A7625C" w:rsidRPr="003C630D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>๓.๓ ปรึกษาผ่านจดหมายอิเล็กทรอนิกส์ (</w:t>
      </w:r>
      <w:r w:rsidRPr="003C630D">
        <w:rPr>
          <w:rFonts w:ascii="TH SarabunIT๙" w:eastAsia="BrowalliaNew" w:hAnsi="TH SarabunIT๙" w:cs="TH SarabunIT๙"/>
          <w:sz w:val="30"/>
          <w:szCs w:val="30"/>
        </w:rPr>
        <w:t>E-Mail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) </w:t>
      </w:r>
      <w:r w:rsidR="00386CA1"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 </w:t>
      </w:r>
      <w:r w:rsidR="003C630D">
        <w:rPr>
          <w:rFonts w:ascii="TH SarabunIT๙" w:eastAsia="BrowalliaNew" w:hAnsi="TH SarabunIT๙" w:cs="TH SarabunIT๙"/>
          <w:color w:val="000000"/>
          <w:sz w:val="30"/>
          <w:szCs w:val="30"/>
        </w:rPr>
        <w:t>keratiwan.ka@ssru.ac.th</w:t>
      </w:r>
    </w:p>
    <w:p w14:paraId="0E032DB9" w14:textId="77777777" w:rsidR="00A7625C" w:rsidRPr="003C630D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>๓.๔ ปรึกษาผ่านเครือข่ายสังคมออนไลน์ (</w:t>
      </w:r>
      <w:r w:rsidRPr="003C630D">
        <w:rPr>
          <w:rFonts w:ascii="TH SarabunIT๙" w:eastAsia="BrowalliaNew" w:hAnsi="TH SarabunIT๙" w:cs="TH SarabunIT๙"/>
          <w:sz w:val="30"/>
          <w:szCs w:val="30"/>
        </w:rPr>
        <w:t>Facebook/Twitter/Line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).........................................................................</w:t>
      </w:r>
    </w:p>
    <w:p w14:paraId="2AFDB7BF" w14:textId="77777777" w:rsidR="00A7625C" w:rsidRPr="003C630D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>๓.๕ ปรึกษาผ่านเครือข่ายคอมพิวเตอร์ (</w:t>
      </w:r>
      <w:r w:rsidRPr="003C630D">
        <w:rPr>
          <w:rFonts w:ascii="TH SarabunIT๙" w:eastAsia="BrowalliaNew" w:hAnsi="TH SarabunIT๙" w:cs="TH SarabunIT๙"/>
          <w:sz w:val="30"/>
          <w:szCs w:val="30"/>
        </w:rPr>
        <w:t>Internet/</w:t>
      </w:r>
      <w:r w:rsidR="00335792" w:rsidRPr="003C630D">
        <w:rPr>
          <w:rFonts w:ascii="TH SarabunIT๙" w:eastAsia="BrowalliaNew" w:hAnsi="TH SarabunIT๙" w:cs="TH SarabunIT๙"/>
          <w:sz w:val="30"/>
          <w:szCs w:val="30"/>
        </w:rPr>
        <w:t>Web board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)................................................................................</w:t>
      </w:r>
    </w:p>
    <w:p w14:paraId="627EF44D" w14:textId="77777777" w:rsidR="0069712A" w:rsidRPr="003C630D" w:rsidRDefault="0069712A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3DA87C4A" w14:textId="77777777" w:rsidR="003C630D" w:rsidRDefault="003C630D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50252454" w14:textId="77777777" w:rsidR="003C630D" w:rsidRDefault="003C630D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3B6F069D" w14:textId="392241C4" w:rsidR="0024599B" w:rsidRDefault="00860CD7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9D103E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๔</w:t>
      </w:r>
      <w:r w:rsidR="009D103E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7241E1A7" w14:textId="77777777" w:rsidR="002C7B6A" w:rsidRPr="003C630D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D5D8A4E" w14:textId="0AA085F6" w:rsidR="00AA2895" w:rsidRPr="002C7B6A" w:rsidRDefault="00AA2895" w:rsidP="00AA2895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๑.คุณธรรม จริยธรรม</w:t>
      </w:r>
    </w:p>
    <w:p w14:paraId="788FA0EF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91DDF6B" w14:textId="77777777" w:rsidR="00AA2895" w:rsidRPr="003C630D" w:rsidRDefault="00117BA4" w:rsidP="00AA2895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(๑)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ผู้เรียนตระหนักในคุณค่า และคุณธรรม จริยธรรม เสียสละและซื่อสัตย์สุจริต</w:t>
      </w:r>
    </w:p>
    <w:p w14:paraId="4A10E99B" w14:textId="77777777" w:rsidR="00AA2895" w:rsidRPr="003C630D" w:rsidRDefault="00117BA4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(๒)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ผู้เรียนมีวินัย ตรงต่อเวลา และความรับผิดชอบต่อตนเอง</w:t>
      </w:r>
    </w:p>
    <w:p w14:paraId="05DEC211" w14:textId="77777777" w:rsidR="00AA2895" w:rsidRPr="003C630D" w:rsidRDefault="00EB576F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(๓)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ผู้เรียนมีภาวะความเป็นผู้นำและผู้ตามที่ดี สามารถทำงานเป็นทีม สามารถแก้ไขข้อขัดแย้งและลำดับสำคัญของวิธีการแก้ปัญหาได้</w:t>
      </w:r>
    </w:p>
    <w:p w14:paraId="4DC7C916" w14:textId="77777777" w:rsidR="00AA2895" w:rsidRPr="003C630D" w:rsidRDefault="00834E03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(๔)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ผู้เรียนเคารพสิทธิ 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047A32B4" w14:textId="77777777" w:rsidR="00AA2895" w:rsidRPr="003C630D" w:rsidRDefault="00834E03" w:rsidP="00AA289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(๕)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มีผู้เรียนเคารพกฎระเบียบและข้อบังคับต่างๆ ขององค์กรและสังคม</w:t>
      </w:r>
    </w:p>
    <w:p w14:paraId="5EF7D178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๑.๒   วิธีการสอน</w:t>
      </w:r>
    </w:p>
    <w:p w14:paraId="642BDDA1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(๑) อาจารย์ผู้สอนเน้นการตรงต่อเวลาในการเข้าชั้นเรียน การแต่งกาย การส่งงานบุคคลและงานกลุ่ม</w:t>
      </w:r>
    </w:p>
    <w:p w14:paraId="01E25F0E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firstLine="1418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(๒) อาจารย์ผู้สอนมอบหมายให้นักศึกษาทำงานเป็นกลุ่มเพื่อฝึกการความผู้นำ และฝึกความรับผิดชอบ ฝึกตนเองในการเคารพและให้เกียรติเพื่อนร่วมงานโดยให้มีการระดมความคิดเห็นในการทำงานกลุ่ม</w:t>
      </w:r>
    </w:p>
    <w:p w14:paraId="64654F56" w14:textId="77777777" w:rsidR="00AA2895" w:rsidRPr="002C7B6A" w:rsidRDefault="00AA2895" w:rsidP="00AA289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๑.๓    วิธีการประเมินผล</w:t>
      </w:r>
    </w:p>
    <w:p w14:paraId="1DA17961" w14:textId="77777777" w:rsidR="00AA2895" w:rsidRPr="003C630D" w:rsidRDefault="00AA2895" w:rsidP="00E922DD">
      <w:pPr>
        <w:autoSpaceDE w:val="0"/>
        <w:autoSpaceDN w:val="0"/>
        <w:adjustRightInd w:val="0"/>
        <w:spacing w:line="360" w:lineRule="exact"/>
        <w:ind w:left="720" w:firstLine="720"/>
        <w:outlineLvl w:val="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(๑) ประเมินจากการตรงต่อเวลาในการเข้าชั้นเรียน การส่งงานตามกำหนดระยะเวลาที่กำหนด</w:t>
      </w:r>
    </w:p>
    <w:p w14:paraId="56BA2E44" w14:textId="77777777" w:rsidR="00C745F6" w:rsidRPr="003C630D" w:rsidRDefault="00AA2895" w:rsidP="00EB576F">
      <w:pPr>
        <w:autoSpaceDE w:val="0"/>
        <w:autoSpaceDN w:val="0"/>
        <w:adjustRightInd w:val="0"/>
        <w:spacing w:line="360" w:lineRule="exact"/>
        <w:ind w:firstLine="1418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(๒) ประเมินจากการทำงานกลุ่มว่าผลลัพธ์ที่ได้มีความคิดสร้างสรรค์หรือไม่ มีปฏิสัมพันธ์ที่ดีรับฟังความ คิดเห็นของเพื่อร่วมงานมากน้อยเพียงใด ประเมินจากพฤติกรรมในการเรียนและการสอบ</w:t>
      </w:r>
    </w:p>
    <w:p w14:paraId="3F8DD11A" w14:textId="77777777" w:rsidR="00386CA1" w:rsidRPr="003C630D" w:rsidRDefault="00386CA1" w:rsidP="00AA2895">
      <w:pPr>
        <w:autoSpaceDE w:val="0"/>
        <w:autoSpaceDN w:val="0"/>
        <w:adjustRightInd w:val="0"/>
        <w:spacing w:line="360" w:lineRule="exact"/>
        <w:ind w:firstLine="1418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3E9BA996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14:paraId="74C5C2D8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  ความรู้ที่ต้องพัฒนา</w:t>
      </w:r>
    </w:p>
    <w:p w14:paraId="61D0D320" w14:textId="77777777" w:rsidR="00AA2895" w:rsidRPr="003C630D" w:rsidRDefault="00117BA4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>(๑) ผู้เรียนมีความรู้ความเข้าใจเกี่ยวกับหลักการ ทฤษฎี และสาระสำคัญการเรียนรู้ในด้านรัฐศาสตร์ได้อย่างถูกต้อง</w:t>
      </w:r>
    </w:p>
    <w:p w14:paraId="234059CE" w14:textId="77777777" w:rsidR="00EB576F" w:rsidRPr="003C630D" w:rsidRDefault="00EB576F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(๒)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 xml:space="preserve">ผู้เรียนมีความรู้ความเข้าใจในคุณค่าและความสำคัญของรัฐศาสตร์ ภายใต้บริบทการเปลี่ยนแปลงของ </w:t>
      </w:r>
    </w:p>
    <w:p w14:paraId="76C1EBE1" w14:textId="77777777" w:rsidR="00AA2895" w:rsidRPr="003C630D" w:rsidRDefault="00EB576F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สภา</w:t>
      </w:r>
      <w:r w:rsidRPr="003C630D">
        <w:rPr>
          <w:rFonts w:ascii="TH SarabunIT๙" w:hAnsi="TH SarabunIT๙" w:cs="TH SarabunIT๙"/>
          <w:sz w:val="30"/>
          <w:szCs w:val="30"/>
          <w:cs/>
        </w:rPr>
        <w:t>พ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การเมือง เศรษฐกิจ และสังคม ที่ส่งผลกระทบต่อกระบวนการบริหาร และการพัฒนาประเทศ</w:t>
      </w:r>
    </w:p>
    <w:p w14:paraId="088311D9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๒.๒   วิธีการสอน</w:t>
      </w:r>
    </w:p>
    <w:p w14:paraId="27507618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Calibri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บรรยาย อภิปราย ยกตัวอย่างหรือกรณีศึกษาต่างๆที่เกี่ยวข้องกับสาขาวิชา </w:t>
      </w:r>
    </w:p>
    <w:p w14:paraId="54CF3C67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(๒) 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บรรยายสรุปสาระสำคัญ</w:t>
      </w:r>
    </w:p>
    <w:p w14:paraId="2D4D1269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(๓) </w:t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>มอบหมายการทำงานกลุ่มและให้ค้นคว้าข้อมูลที่เกี่ยวข้อง</w:t>
      </w:r>
    </w:p>
    <w:p w14:paraId="00C81B91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๒.๓    วิธีการประเมินผล</w:t>
      </w:r>
    </w:p>
    <w:p w14:paraId="17D63FDA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>จากการสอบกลางภาคเรียน และสอบปลายภาคเรียน</w:t>
      </w:r>
    </w:p>
    <w:p w14:paraId="115C4E30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(๒) จากรายงานกลุ่ม และงานรายบุคคล</w:t>
      </w:r>
    </w:p>
    <w:p w14:paraId="1D304B10" w14:textId="23B8C0AD" w:rsidR="00AA2895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(๓) จากการนำเสนอในชั้นเรียน</w:t>
      </w:r>
    </w:p>
    <w:p w14:paraId="01C46739" w14:textId="62F9D378" w:rsidR="003C630D" w:rsidRDefault="003C630D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</w:p>
    <w:p w14:paraId="25328534" w14:textId="1E2CD0DE" w:rsidR="002C7B6A" w:rsidRDefault="002C7B6A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</w:p>
    <w:p w14:paraId="3855983C" w14:textId="46BE097E" w:rsidR="002C7B6A" w:rsidRDefault="002C7B6A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</w:p>
    <w:p w14:paraId="037EFC7F" w14:textId="39A93FD2" w:rsidR="002C7B6A" w:rsidRDefault="002C7B6A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</w:p>
    <w:p w14:paraId="2D023129" w14:textId="77777777" w:rsidR="002C7B6A" w:rsidRPr="003C630D" w:rsidRDefault="002C7B6A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  <w:cs/>
        </w:rPr>
      </w:pPr>
    </w:p>
    <w:p w14:paraId="60BC68CF" w14:textId="0B63A5A6" w:rsidR="00AA2895" w:rsidRPr="002C7B6A" w:rsidRDefault="00AA2895" w:rsidP="00AA2895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๓.</w:t>
      </w:r>
      <w:r w:rsidR="002C7B6A">
        <w:rPr>
          <w:rFonts w:ascii="TH SarabunIT๙" w:eastAsia="BrowalliaNew" w:hAnsi="TH SarabunIT๙" w:cs="TH SarabunIT๙" w:hint="cs"/>
          <w:b/>
          <w:bCs/>
          <w:sz w:val="32"/>
          <w:szCs w:val="32"/>
          <w:cs/>
        </w:rPr>
        <w:t xml:space="preserve"> </w:t>
      </w: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ทักษะทางปัญญา</w:t>
      </w:r>
    </w:p>
    <w:p w14:paraId="370DB40A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๓.๑   ทักษะทางปัญญาที่ต้องพัฒนา</w:t>
      </w:r>
    </w:p>
    <w:p w14:paraId="23C0B5E8" w14:textId="77777777" w:rsidR="00AA2895" w:rsidRPr="003C630D" w:rsidRDefault="00117BA4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(๑)  </w:t>
      </w:r>
      <w:r w:rsidR="00AA2895" w:rsidRPr="003C630D">
        <w:rPr>
          <w:rFonts w:ascii="TH SarabunIT๙" w:eastAsia="Cordia New" w:hAnsi="TH SarabunIT๙" w:cs="TH SarabunIT๙"/>
          <w:sz w:val="30"/>
          <w:szCs w:val="30"/>
          <w:cs/>
        </w:rPr>
        <w:t>ผู้เรียนมีความสามารถในการนำองค์ความรู้ การคิดวิเคราะห์อย่างเป็นระบบ</w:t>
      </w:r>
    </w:p>
    <w:p w14:paraId="330F49B1" w14:textId="77777777" w:rsidR="00AA2895" w:rsidRPr="003C630D" w:rsidRDefault="00615330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(๒)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ผู้เรียนมีความสามารถในการประเมินสถานการณ์ เพื่อแสวงหาแนวทางที่เหมาะสมกับบริบทของท้องถิ่น และประเทศอย่างมีวิจารณญาณ</w:t>
      </w:r>
    </w:p>
    <w:p w14:paraId="6C8ADEEB" w14:textId="77777777" w:rsidR="00AA2895" w:rsidRPr="003C630D" w:rsidRDefault="00117BA4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(๓)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ผู้เรียนมีความสามารถในการประยุกต์องค์ความรู้ทางรัฐศาสตร์ โดยบูรณาการกับศาสตร์อื่นๆที่เกี่ยวข้อง ได้อย่างเหมาะสม</w:t>
      </w:r>
    </w:p>
    <w:p w14:paraId="2696D27C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๓.๒   วิธีการสอน</w:t>
      </w:r>
    </w:p>
    <w:p w14:paraId="0315B54B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Calibri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บรรยาย อภิปราย ยกตัวอย่างหรือกรณีศึกษาต่างๆที่เกี่ยวข้องกับสาขาวิชา </w:t>
      </w:r>
    </w:p>
    <w:p w14:paraId="72D8B457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(๒) </w:t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บรรยายสรุปสาระสำคัญ</w:t>
      </w:r>
    </w:p>
    <w:p w14:paraId="7E8B735A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(๓) </w:t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>มอบหมายการทำงานกลุ่มและให้ค้นคว้าข้อมูลที่เกี่ยวข้อง</w:t>
      </w:r>
    </w:p>
    <w:p w14:paraId="46D53D4E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๓.๓    วิธีการประเมินผล</w:t>
      </w:r>
    </w:p>
    <w:p w14:paraId="7D9DABAE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การเขียนรายงานของนักศึกษา</w:t>
      </w:r>
    </w:p>
    <w:p w14:paraId="24D023F4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(๒)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การนำเสนอผลงาน</w:t>
      </w:r>
    </w:p>
    <w:p w14:paraId="6000174A" w14:textId="66B895ED" w:rsidR="00AA2895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(๓)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การใช้ข้อสอบหรือแบบฝึกหัดที่ให้นักศึกษาคิดแก้ปัญหา</w:t>
      </w:r>
    </w:p>
    <w:p w14:paraId="525C82FC" w14:textId="77777777" w:rsidR="003C630D" w:rsidRPr="003C630D" w:rsidRDefault="003C630D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7E8A4EF1" w14:textId="77777777" w:rsidR="00AA2895" w:rsidRPr="002C7B6A" w:rsidRDefault="00AA2895" w:rsidP="00E922DD">
      <w:pPr>
        <w:autoSpaceDE w:val="0"/>
        <w:autoSpaceDN w:val="0"/>
        <w:adjustRightInd w:val="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B036452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6C2C5F80" w14:textId="77777777" w:rsidR="00AA2895" w:rsidRPr="003C630D" w:rsidRDefault="00117BA4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(๑)  </w:t>
      </w:r>
      <w:r w:rsidR="00AA2895" w:rsidRPr="003C630D">
        <w:rPr>
          <w:rFonts w:ascii="TH SarabunIT๙" w:eastAsia="Cordia New" w:hAnsi="TH SarabunIT๙" w:cs="TH SarabunIT๙"/>
          <w:sz w:val="30"/>
          <w:szCs w:val="30"/>
          <w:cs/>
        </w:rPr>
        <w:t>ผู้เรียนมีความสามารถในการท างานร่วมกันเป็นกลุ่ม สามารถแลกเปลี่ยนและรับฟังความคิดเห็นที่ แตกต่าง มีความรับผิดชอบต่อตนเองและเพื่อนร่วมงาน</w:t>
      </w:r>
    </w:p>
    <w:p w14:paraId="7D5896CD" w14:textId="77777777" w:rsidR="00AA2895" w:rsidRPr="003C630D" w:rsidRDefault="00FB1F22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(๒)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ผู้เรียนมีความสามารถแสดงความคิดเห็นต่อสาธารณชน แสดงถึงภาวะความเป็นผู้นำในการแก้ไขปัญหาต่างๆ และสามารถแสดงบทบาทในสถานะสมาชิกของกลุ่มเพื่อร่วมกันขับเคลื่อนชุมชนและท้องถิ่นให้มีการพัฒนาอย่างเหมาะสม</w:t>
      </w:r>
    </w:p>
    <w:p w14:paraId="4A9E267D" w14:textId="77777777" w:rsidR="00AA2895" w:rsidRPr="003C630D" w:rsidRDefault="00615330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(๓)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มีผู้เรียนมีความรับผิดชอบในการกระทำของตนเองและสังคมสามารถปรับตัวเข้ากับสถานการณ์และ วัฒนธรรมองค์กร ตลอดจนมีมนุษยสัมพันธ์อันดีต่อผู้อื่น</w:t>
      </w:r>
    </w:p>
    <w:p w14:paraId="30377888" w14:textId="77777777" w:rsidR="00AA2895" w:rsidRPr="003C630D" w:rsidRDefault="00FB1F22" w:rsidP="00AA289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0"/>
          <w:szCs w:val="30"/>
          <w:cs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="00AA2895"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(๔)  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ผู้เรียนมีความกระตือรือ</w:t>
      </w:r>
      <w:r w:rsidRPr="003C630D">
        <w:rPr>
          <w:rFonts w:ascii="TH SarabunIT๙" w:hAnsi="TH SarabunIT๙" w:cs="TH SarabunIT๙"/>
          <w:sz w:val="30"/>
          <w:szCs w:val="30"/>
          <w:cs/>
        </w:rPr>
        <w:t>ร้</w:t>
      </w:r>
      <w:r w:rsidR="00AA2895" w:rsidRPr="003C630D">
        <w:rPr>
          <w:rFonts w:ascii="TH SarabunIT๙" w:hAnsi="TH SarabunIT๙" w:cs="TH SarabunIT๙"/>
          <w:sz w:val="30"/>
          <w:szCs w:val="30"/>
          <w:cs/>
        </w:rPr>
        <w:t>นต่อการพัฒนาการเรียนรู้ในวิชาชีพของตนอย่างต่อเนื่อง</w:t>
      </w:r>
    </w:p>
    <w:p w14:paraId="5B17BB31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๔.๒   วิธีการสอน</w:t>
      </w:r>
    </w:p>
    <w:p w14:paraId="38753313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จัดกิจกรรมการเรียนการสอนที่เน้นการทำงานเป็นกลุ่มและงานที่ต้องมีปฏิสัมพันธ์ระหว่างบุคคล</w:t>
      </w:r>
    </w:p>
    <w:p w14:paraId="03352571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(๒)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สอดแทรกเรื่องความรับผิดชอบ การมีมนุษย์สัมพันธ์ การเข้าใจวัฒนธรรมขององค์กร</w:t>
      </w:r>
    </w:p>
    <w:p w14:paraId="28EA02BF" w14:textId="77777777" w:rsidR="00AA2895" w:rsidRPr="002C7B6A" w:rsidRDefault="00AA2895" w:rsidP="00E922DD">
      <w:pPr>
        <w:autoSpaceDE w:val="0"/>
        <w:autoSpaceDN w:val="0"/>
        <w:adjustRightInd w:val="0"/>
        <w:spacing w:line="34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๔.๓    วิธีการประเมินผล</w:t>
      </w:r>
    </w:p>
    <w:p w14:paraId="347810B0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สังเกตพฤติกรรมและการแสดงออกของนักศึกษาขณะทำกิจกรรมกลุ่ม</w:t>
      </w:r>
    </w:p>
    <w:p w14:paraId="7D24FC5C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(๒)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ประเมินความสม่ำเสมอของการเข้าร่วมกิจกรรมกลุ่ม</w:t>
      </w:r>
    </w:p>
    <w:p w14:paraId="0EF2601E" w14:textId="392A73CF" w:rsidR="00AA2895" w:rsidRDefault="00AA2895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(๓)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ประเมินความรับผิดชอบในหน้าที่ที่ได้รับมอบหมาย</w:t>
      </w:r>
    </w:p>
    <w:p w14:paraId="2CA99DB9" w14:textId="4824AB84" w:rsidR="003C630D" w:rsidRDefault="003C630D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41D4B494" w14:textId="18207280" w:rsidR="002C7B6A" w:rsidRDefault="002C7B6A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2FD55F15" w14:textId="27AD8684" w:rsidR="002C7B6A" w:rsidRDefault="002C7B6A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470E4048" w14:textId="08C4EB31" w:rsidR="002C7B6A" w:rsidRDefault="002C7B6A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057F72E6" w14:textId="77777777" w:rsidR="002C7B6A" w:rsidRPr="003C630D" w:rsidRDefault="002C7B6A" w:rsidP="00C745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035E1AC5" w14:textId="77777777" w:rsidR="00AA2895" w:rsidRPr="002C7B6A" w:rsidRDefault="00AA2895" w:rsidP="00E922DD">
      <w:pPr>
        <w:autoSpaceDE w:val="0"/>
        <w:autoSpaceDN w:val="0"/>
        <w:adjustRightInd w:val="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๕. ทักษะการวิเคราะห์เชิงตัวเลข การสื่อสาร และการใช้เทคโนโลยีสารสนเทศ</w:t>
      </w:r>
    </w:p>
    <w:p w14:paraId="4C35B010" w14:textId="77777777" w:rsidR="00AA2895" w:rsidRPr="002C7B6A" w:rsidRDefault="00AA2895" w:rsidP="00E922DD">
      <w:pPr>
        <w:autoSpaceDE w:val="0"/>
        <w:autoSpaceDN w:val="0"/>
        <w:adjustRightInd w:val="0"/>
        <w:spacing w:line="360" w:lineRule="exact"/>
        <w:ind w:firstLine="720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42B02E01" w14:textId="77777777" w:rsidR="00AA2895" w:rsidRPr="003C630D" w:rsidRDefault="00AA2895" w:rsidP="00AA2895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Cordia 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(๑)  </w:t>
      </w:r>
      <w:r w:rsidRPr="003C630D">
        <w:rPr>
          <w:rFonts w:ascii="TH SarabunIT๙" w:eastAsia="Cordia New" w:hAnsi="TH SarabunIT๙" w:cs="TH SarabunIT๙"/>
          <w:sz w:val="30"/>
          <w:szCs w:val="30"/>
          <w:cs/>
        </w:rPr>
        <w:t>ผู้เรียนมีทักษาการใช้เครื่องมืออุปกรณ์เทคโนโลยีสารสนเทศที่ทันสมัยประกอบการศึกษาในรายวิชาที่</w:t>
      </w:r>
    </w:p>
    <w:p w14:paraId="7BE1AE2F" w14:textId="77777777" w:rsidR="00AA2895" w:rsidRPr="003C630D" w:rsidRDefault="00AA2895" w:rsidP="00AA2895">
      <w:pPr>
        <w:autoSpaceDE w:val="0"/>
        <w:autoSpaceDN w:val="0"/>
        <w:adjustRightInd w:val="0"/>
        <w:spacing w:line="360" w:lineRule="exact"/>
        <w:ind w:left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Cordia New" w:hAnsi="TH SarabunIT๙" w:cs="TH SarabunIT๙"/>
          <w:sz w:val="30"/>
          <w:szCs w:val="30"/>
          <w:cs/>
        </w:rPr>
        <w:t>เกี่ยวข้อง</w:t>
      </w:r>
    </w:p>
    <w:p w14:paraId="1BE42867" w14:textId="77777777" w:rsidR="00AA2895" w:rsidRPr="003C630D" w:rsidRDefault="00AA2895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(๒)  </w:t>
      </w:r>
      <w:r w:rsidRPr="003C630D">
        <w:rPr>
          <w:rFonts w:ascii="TH SarabunIT๙" w:hAnsi="TH SarabunIT๙" w:cs="TH SarabunIT๙"/>
          <w:sz w:val="30"/>
          <w:szCs w:val="30"/>
          <w:cs/>
        </w:rPr>
        <w:t>ผู้เรียนสามารถสื่อสารและนำเสนอหลักทฤษฎีประกอบปัญหาข้อเท็จจริงที่เกิดขึ้นได้อย่างถูกต้อง</w:t>
      </w:r>
    </w:p>
    <w:p w14:paraId="1AEEBD7A" w14:textId="02148DAA" w:rsidR="00AA2895" w:rsidRDefault="00AA2895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ab/>
        <w:t xml:space="preserve">(๓)  </w:t>
      </w:r>
      <w:r w:rsidRPr="003C630D">
        <w:rPr>
          <w:rFonts w:ascii="TH SarabunIT๙" w:hAnsi="TH SarabunIT๙" w:cs="TH SarabunIT๙"/>
          <w:sz w:val="30"/>
          <w:szCs w:val="30"/>
          <w:cs/>
        </w:rPr>
        <w:t>ผู้เรียนสามารถเลือกรูปแบบการนำเสนอข้อมูลโดยประยุกต์ใช้ระบบสารสนเทศได้อย่างเหมาะสม</w:t>
      </w:r>
    </w:p>
    <w:p w14:paraId="698B62DC" w14:textId="235C834B" w:rsidR="003C630D" w:rsidRDefault="003C630D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hAnsi="TH SarabunIT๙" w:cs="TH SarabunIT๙"/>
          <w:sz w:val="30"/>
          <w:szCs w:val="30"/>
        </w:rPr>
      </w:pPr>
    </w:p>
    <w:p w14:paraId="2F2597E8" w14:textId="504179F2" w:rsidR="003C630D" w:rsidRDefault="003C630D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hAnsi="TH SarabunIT๙" w:cs="TH SarabunIT๙"/>
          <w:sz w:val="30"/>
          <w:szCs w:val="30"/>
        </w:rPr>
      </w:pPr>
    </w:p>
    <w:p w14:paraId="7AF00A82" w14:textId="77777777" w:rsidR="003C630D" w:rsidRPr="003C630D" w:rsidRDefault="003C630D" w:rsidP="00AA2895">
      <w:pPr>
        <w:tabs>
          <w:tab w:val="left" w:pos="1418"/>
        </w:tabs>
        <w:autoSpaceDE w:val="0"/>
        <w:autoSpaceDN w:val="0"/>
        <w:adjustRightInd w:val="0"/>
        <w:spacing w:line="360" w:lineRule="exact"/>
        <w:ind w:left="1843" w:hanging="1123"/>
        <w:rPr>
          <w:rFonts w:ascii="TH SarabunIT๙" w:eastAsia="BrowalliaNew" w:hAnsi="TH SarabunIT๙" w:cs="TH SarabunIT๙"/>
          <w:sz w:val="30"/>
          <w:szCs w:val="30"/>
        </w:rPr>
      </w:pPr>
    </w:p>
    <w:p w14:paraId="53E7C4CA" w14:textId="77777777" w:rsidR="00AA2895" w:rsidRPr="002C7B6A" w:rsidRDefault="00AA2895" w:rsidP="00AA289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๕.๒   วิธีการสอน</w:t>
      </w:r>
    </w:p>
    <w:p w14:paraId="7D75608E" w14:textId="77777777" w:rsidR="00AA2895" w:rsidRPr="003C630D" w:rsidRDefault="00AA2895" w:rsidP="00AA2895">
      <w:pPr>
        <w:spacing w:line="276" w:lineRule="auto"/>
        <w:ind w:left="720" w:firstLine="720"/>
        <w:jc w:val="thaiDistribute"/>
        <w:rPr>
          <w:rFonts w:ascii="TH SarabunIT๙" w:eastAsia="Calibri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จัดประสบการณ์ให้ผู้เรียนนำเสนอผลงานโดยใช้เทคโนโลยีสารสนเทศ ใช้เทคโนโลยีสารสนเทศ</w:t>
      </w:r>
    </w:p>
    <w:p w14:paraId="1B062C5D" w14:textId="77777777" w:rsidR="00AA2895" w:rsidRPr="003C630D" w:rsidRDefault="00AA2895" w:rsidP="00E922DD">
      <w:pPr>
        <w:spacing w:line="276" w:lineRule="auto"/>
        <w:ind w:left="1843"/>
        <w:jc w:val="thaiDistribute"/>
        <w:outlineLvl w:val="0"/>
        <w:rPr>
          <w:rFonts w:ascii="TH SarabunIT๙" w:eastAsia="Calibri" w:hAnsi="TH SarabunIT๙" w:cs="TH SarabunIT๙"/>
          <w:b/>
          <w:bCs/>
          <w:sz w:val="30"/>
          <w:szCs w:val="30"/>
          <w:cs/>
        </w:rPr>
      </w:pPr>
      <w:r w:rsidRPr="003C630D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ทางคณิตศาสตร์และสถิติ</w:t>
      </w:r>
    </w:p>
    <w:p w14:paraId="56E09A2A" w14:textId="77777777" w:rsidR="00AA2895" w:rsidRPr="002C7B6A" w:rsidRDefault="00AA2895" w:rsidP="00AA289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๕.๓    วิธีการประเมินผล</w:t>
      </w:r>
    </w:p>
    <w:p w14:paraId="018727CF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(๑)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ทักษะการพูดในการนำเสนอผลงาน</w:t>
      </w:r>
    </w:p>
    <w:p w14:paraId="390EEEEA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(๒)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ทักษะการเขียนรายงาน</w:t>
      </w:r>
    </w:p>
    <w:p w14:paraId="0CF06220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(๓)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ทักษะการนำเสนอโดยใช้เทคโนโลยีสารสนเทศ</w:t>
      </w:r>
    </w:p>
    <w:p w14:paraId="7CF11FC4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1843" w:hanging="403"/>
        <w:rPr>
          <w:rFonts w:ascii="TH SarabunIT๙" w:eastAsia="BrowalliaNew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(๔)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ความสามารถในการใช้ทักษะทางคณิตศาสตร์และสถิติเพื่ออธิบาย อภิปรายผลงานได้อย่างเหมาะสม</w:t>
      </w:r>
    </w:p>
    <w:p w14:paraId="495CA09B" w14:textId="77777777" w:rsidR="00AA2895" w:rsidRPr="003C630D" w:rsidRDefault="00AA2895" w:rsidP="00E922DD">
      <w:pPr>
        <w:autoSpaceDE w:val="0"/>
        <w:autoSpaceDN w:val="0"/>
        <w:adjustRightInd w:val="0"/>
        <w:spacing w:line="340" w:lineRule="exact"/>
        <w:ind w:left="720" w:firstLine="720"/>
        <w:outlineLvl w:val="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(๕)  </w:t>
      </w:r>
      <w:r w:rsidRPr="003C630D">
        <w:rPr>
          <w:rFonts w:ascii="TH SarabunIT๙" w:hAnsi="TH SarabunIT๙" w:cs="TH SarabunIT๙"/>
          <w:color w:val="000000"/>
          <w:sz w:val="30"/>
          <w:szCs w:val="30"/>
          <w:cs/>
        </w:rPr>
        <w:t>เทคนิคการวิเคราะห์ข้อมูลสารสนเทศทางคณิตศาสตร์ในการแก้ปัญหาเชิงตัวเลข</w:t>
      </w:r>
    </w:p>
    <w:p w14:paraId="018A44A3" w14:textId="65D01602" w:rsidR="00AA2895" w:rsidRPr="002C7B6A" w:rsidRDefault="00AA2895" w:rsidP="00AA289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๖. ด้านอื่น</w:t>
      </w:r>
      <w:r w:rsidR="003C630D" w:rsidRPr="002C7B6A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</w:t>
      </w:r>
      <w:r w:rsidRPr="002C7B6A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ๆ</w:t>
      </w:r>
    </w:p>
    <w:p w14:paraId="3077CB07" w14:textId="77777777" w:rsidR="00AA2895" w:rsidRPr="003C630D" w:rsidRDefault="00AA2895" w:rsidP="00AA289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>-</w:t>
      </w:r>
    </w:p>
    <w:p w14:paraId="7EB48CA7" w14:textId="77777777" w:rsidR="00AA2895" w:rsidRPr="003C630D" w:rsidRDefault="00AA2895" w:rsidP="00AA289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6F84E873" w14:textId="77777777" w:rsidR="00AA2895" w:rsidRPr="003C630D" w:rsidRDefault="00AA2895" w:rsidP="00E922DD">
      <w:pPr>
        <w:autoSpaceDE w:val="0"/>
        <w:autoSpaceDN w:val="0"/>
        <w:adjustRightInd w:val="0"/>
        <w:outlineLvl w:val="0"/>
        <w:rPr>
          <w:rFonts w:ascii="TH SarabunIT๙" w:eastAsia="BrowalliaNew" w:hAnsi="TH SarabunIT๙" w:cs="TH SarabunIT๙"/>
          <w:b/>
          <w:bCs/>
          <w:sz w:val="30"/>
          <w:szCs w:val="30"/>
          <w:u w:val="single"/>
        </w:rPr>
      </w:pPr>
      <w:r w:rsidRPr="003C630D">
        <w:rPr>
          <w:rFonts w:ascii="TH SarabunIT๙" w:eastAsia="BrowalliaNew" w:hAnsi="TH SarabunIT๙" w:cs="TH SarabunIT๙"/>
          <w:b/>
          <w:bCs/>
          <w:sz w:val="30"/>
          <w:szCs w:val="30"/>
          <w:u w:val="single"/>
          <w:cs/>
        </w:rPr>
        <w:t>หมายเหตุ</w:t>
      </w:r>
    </w:p>
    <w:p w14:paraId="58D67D16" w14:textId="77777777" w:rsidR="00AA2895" w:rsidRPr="003C630D" w:rsidRDefault="00AA2895" w:rsidP="00AA28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>สัญลักษณ์</w:t>
      </w:r>
      <w:r w:rsidRPr="003C630D">
        <w:rPr>
          <w:rFonts w:ascii="TH SarabunIT๙" w:hAnsi="TH SarabunIT๙" w:cs="TH SarabunIT๙"/>
          <w:sz w:val="30"/>
          <w:szCs w:val="30"/>
        </w:rPr>
        <w:t xml:space="preserve"> </w:t>
      </w:r>
      <w:r w:rsidRPr="003C630D">
        <w:rPr>
          <w:rFonts w:ascii="TH SarabunIT๙" w:hAnsi="TH SarabunIT๙" w:cs="TH SarabunIT๙"/>
          <w:sz w:val="30"/>
          <w:szCs w:val="30"/>
        </w:rPr>
        <w:sym w:font="Wingdings 2" w:char="F098"/>
      </w:r>
      <w:r w:rsidRPr="003C630D">
        <w:rPr>
          <w:rFonts w:ascii="TH SarabunIT๙" w:hAnsi="TH SarabunIT๙" w:cs="TH SarabunIT๙"/>
          <w:sz w:val="30"/>
          <w:szCs w:val="30"/>
        </w:rPr>
        <w:tab/>
      </w:r>
      <w:r w:rsidRPr="003C630D">
        <w:rPr>
          <w:rFonts w:ascii="TH SarabunIT๙" w:hAnsi="TH SarabunIT๙" w:cs="TH SarabunIT๙"/>
          <w:sz w:val="30"/>
          <w:szCs w:val="30"/>
          <w:cs/>
        </w:rPr>
        <w:t>หมายถึง</w:t>
      </w:r>
      <w:r w:rsidRPr="003C630D">
        <w:rPr>
          <w:rFonts w:ascii="TH SarabunIT๙" w:hAnsi="TH SarabunIT๙" w:cs="TH SarabunIT๙"/>
          <w:sz w:val="30"/>
          <w:szCs w:val="30"/>
        </w:rPr>
        <w:tab/>
      </w:r>
      <w:r w:rsidRPr="003C630D">
        <w:rPr>
          <w:rFonts w:ascii="TH SarabunIT๙" w:hAnsi="TH SarabunIT๙" w:cs="TH SarabunIT๙"/>
          <w:sz w:val="30"/>
          <w:szCs w:val="30"/>
          <w:cs/>
        </w:rPr>
        <w:t xml:space="preserve">ความรับผิดชอบหลัก </w:t>
      </w:r>
    </w:p>
    <w:p w14:paraId="378991D4" w14:textId="77777777" w:rsidR="00AA2895" w:rsidRPr="003C630D" w:rsidRDefault="00AA2895" w:rsidP="00AA28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 xml:space="preserve">สัญลักษณ์ </w:t>
      </w:r>
      <w:r w:rsidRPr="003C630D">
        <w:rPr>
          <w:rFonts w:ascii="TH SarabunIT๙" w:hAnsi="TH SarabunIT๙" w:cs="TH SarabunIT๙"/>
          <w:sz w:val="30"/>
          <w:szCs w:val="30"/>
        </w:rPr>
        <w:sym w:font="Wingdings 2" w:char="F09A"/>
      </w:r>
      <w:r w:rsidRPr="003C630D">
        <w:rPr>
          <w:rFonts w:ascii="TH SarabunIT๙" w:hAnsi="TH SarabunIT๙" w:cs="TH SarabunIT๙"/>
          <w:sz w:val="30"/>
          <w:szCs w:val="30"/>
        </w:rPr>
        <w:tab/>
      </w:r>
      <w:r w:rsidRPr="003C630D">
        <w:rPr>
          <w:rFonts w:ascii="TH SarabunIT๙" w:hAnsi="TH SarabunIT๙" w:cs="TH SarabunIT๙"/>
          <w:sz w:val="30"/>
          <w:szCs w:val="30"/>
          <w:cs/>
        </w:rPr>
        <w:t>หมายถึง</w:t>
      </w:r>
      <w:r w:rsidRPr="003C630D">
        <w:rPr>
          <w:rFonts w:ascii="TH SarabunIT๙" w:hAnsi="TH SarabunIT๙" w:cs="TH SarabunIT๙"/>
          <w:sz w:val="30"/>
          <w:szCs w:val="30"/>
        </w:rPr>
        <w:tab/>
      </w:r>
      <w:r w:rsidRPr="003C630D">
        <w:rPr>
          <w:rFonts w:ascii="TH SarabunIT๙" w:hAnsi="TH SarabunIT๙" w:cs="TH SarabunIT๙"/>
          <w:sz w:val="30"/>
          <w:szCs w:val="30"/>
          <w:cs/>
        </w:rPr>
        <w:t xml:space="preserve">ความรับผิดชอบรอง </w:t>
      </w:r>
    </w:p>
    <w:p w14:paraId="33AC4DE1" w14:textId="77777777" w:rsidR="00AA2895" w:rsidRPr="003C630D" w:rsidRDefault="00AA2895" w:rsidP="00AA289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>เว้นว่าง</w:t>
      </w:r>
      <w:r w:rsidRPr="003C630D">
        <w:rPr>
          <w:rFonts w:ascii="TH SarabunIT๙" w:hAnsi="TH SarabunIT๙" w:cs="TH SarabunIT๙"/>
          <w:sz w:val="30"/>
          <w:szCs w:val="30"/>
          <w:cs/>
        </w:rPr>
        <w:tab/>
        <w:t>หมายถึง</w:t>
      </w:r>
      <w:r w:rsidRPr="003C630D">
        <w:rPr>
          <w:rFonts w:ascii="TH SarabunIT๙" w:hAnsi="TH SarabunIT๙" w:cs="TH SarabunIT๙"/>
          <w:sz w:val="30"/>
          <w:szCs w:val="30"/>
          <w:cs/>
        </w:rPr>
        <w:tab/>
        <w:t>ไม่ได้รับผิดชอบ</w:t>
      </w:r>
    </w:p>
    <w:p w14:paraId="74347EBC" w14:textId="77777777" w:rsidR="00AA2895" w:rsidRPr="003C630D" w:rsidRDefault="00AA2895" w:rsidP="00AA2895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 w:rsidRPr="003C630D">
        <w:rPr>
          <w:rFonts w:ascii="TH SarabunIT๙" w:hAnsi="TH SarabunIT๙" w:cs="TH SarabunIT๙"/>
          <w:sz w:val="30"/>
          <w:szCs w:val="30"/>
          <w:cs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C630D">
        <w:rPr>
          <w:rFonts w:ascii="TH SarabunIT๙" w:hAnsi="TH SarabunIT๙" w:cs="TH SarabunIT๙"/>
          <w:sz w:val="30"/>
          <w:szCs w:val="30"/>
        </w:rPr>
        <w:t>Curriculum Mapping)</w:t>
      </w:r>
    </w:p>
    <w:p w14:paraId="1CEEF5E0" w14:textId="77777777" w:rsidR="008E03B6" w:rsidRPr="003C630D" w:rsidRDefault="008E03B6" w:rsidP="00A0019A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165B445B" w14:textId="77777777" w:rsidR="00451858" w:rsidRPr="003C630D" w:rsidRDefault="00451858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0"/>
          <w:szCs w:val="30"/>
        </w:rPr>
      </w:pPr>
    </w:p>
    <w:p w14:paraId="6FEFFB0B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6FBD632B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3F19D4FC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57068FA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0F56B18F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249CA0F3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0A122823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559786D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465A1074" w14:textId="759A8E7E" w:rsidR="00553F9C" w:rsidRPr="003C630D" w:rsidRDefault="00553F9C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๕</w:t>
      </w:r>
      <w:r w:rsidR="007C5C65"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3C630D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แผนการสอนและการประเมินผล</w:t>
      </w:r>
    </w:p>
    <w:p w14:paraId="0836113A" w14:textId="77777777" w:rsidR="00515F42" w:rsidRPr="003C630D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แผนการสอน</w:t>
      </w:r>
    </w:p>
    <w:tbl>
      <w:tblPr>
        <w:tblW w:w="10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996"/>
        <w:gridCol w:w="810"/>
        <w:gridCol w:w="3402"/>
        <w:gridCol w:w="2178"/>
      </w:tblGrid>
      <w:tr w:rsidR="00921B2F" w:rsidRPr="003C630D" w14:paraId="6ADAE69C" w14:textId="77777777" w:rsidTr="002C7B6A">
        <w:trPr>
          <w:tblHeader/>
        </w:trPr>
        <w:tc>
          <w:tcPr>
            <w:tcW w:w="1031" w:type="dxa"/>
            <w:vAlign w:val="center"/>
          </w:tcPr>
          <w:p w14:paraId="1D3FA4CE" w14:textId="77777777" w:rsidR="00921B2F" w:rsidRPr="003C630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2996" w:type="dxa"/>
            <w:vAlign w:val="center"/>
          </w:tcPr>
          <w:p w14:paraId="2DA2384C" w14:textId="77777777" w:rsidR="00921B2F" w:rsidRPr="003C630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หัวข้อ</w:t>
            </w: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810" w:type="dxa"/>
            <w:vAlign w:val="center"/>
          </w:tcPr>
          <w:p w14:paraId="43567DB2" w14:textId="77777777" w:rsidR="00921B2F" w:rsidRPr="003C630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ชม</w:t>
            </w: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.)</w:t>
            </w:r>
          </w:p>
        </w:tc>
        <w:tc>
          <w:tcPr>
            <w:tcW w:w="3402" w:type="dxa"/>
            <w:vAlign w:val="center"/>
          </w:tcPr>
          <w:p w14:paraId="6820F771" w14:textId="77777777" w:rsidR="00921B2F" w:rsidRPr="003C630D" w:rsidRDefault="00921B2F" w:rsidP="00D124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กิจกรรมการเรียน</w:t>
            </w:r>
          </w:p>
          <w:p w14:paraId="53C1ABD3" w14:textId="77777777" w:rsidR="00921B2F" w:rsidRPr="003C630D" w:rsidRDefault="00921B2F" w:rsidP="00D124D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การสอน/สื่อที่ใช้</w:t>
            </w:r>
          </w:p>
        </w:tc>
        <w:tc>
          <w:tcPr>
            <w:tcW w:w="2178" w:type="dxa"/>
            <w:vAlign w:val="center"/>
          </w:tcPr>
          <w:p w14:paraId="47E9AE92" w14:textId="77777777" w:rsidR="00921B2F" w:rsidRPr="003C630D" w:rsidRDefault="00921B2F" w:rsidP="00660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300E11" w:rsidRPr="003C630D" w14:paraId="43B45B28" w14:textId="77777777" w:rsidTr="002C7B6A">
        <w:trPr>
          <w:trHeight w:val="467"/>
        </w:trPr>
        <w:tc>
          <w:tcPr>
            <w:tcW w:w="1031" w:type="dxa"/>
          </w:tcPr>
          <w:p w14:paraId="6ACDEB20" w14:textId="77777777" w:rsidR="00300E11" w:rsidRPr="003C630D" w:rsidRDefault="00300E11" w:rsidP="00F105F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="004E0A1A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96" w:type="dxa"/>
          </w:tcPr>
          <w:p w14:paraId="78C21F96" w14:textId="77777777" w:rsidR="000B6F0D" w:rsidRPr="003C630D" w:rsidRDefault="00300E11" w:rsidP="004E0A1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แนะนำรายวิชา การประเมิ</w:t>
            </w:r>
            <w:r w:rsidR="000B6F0D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นผล เนื้อหาและขอบเขต และแนวการศึ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กษา</w:t>
            </w:r>
            <w:r w:rsidR="000B6F0D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วิชา</w:t>
            </w:r>
            <w:r w:rsidR="00AF50F9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ความสัมพันธ์เศรษฐกิจสังคม และการเมืองกลุ่มประเทศอาเซียน</w:t>
            </w:r>
            <w:r w:rsidR="000B6F0D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D4495FA" w14:textId="116F6029" w:rsidR="00621FA5" w:rsidRPr="00621FA5" w:rsidRDefault="00621FA5" w:rsidP="00621F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บทที่ 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บทนำ</w:t>
            </w:r>
          </w:p>
          <w:p w14:paraId="59AFAEFD" w14:textId="77777777" w:rsid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</w:rPr>
              <w:t>เอเชียตะวันออกเฉียงใต้/</w:t>
            </w:r>
          </w:p>
          <w:p w14:paraId="0E775781" w14:textId="04D42582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</w:rPr>
              <w:t>เอเชียอาคเนย์</w:t>
            </w:r>
          </w:p>
          <w:p w14:paraId="171A4F6F" w14:textId="5467E93F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สังคมดั้งเดิมในเอเชียอาคเนย์</w:t>
            </w:r>
          </w:p>
          <w:p w14:paraId="0E747676" w14:textId="77777777" w:rsidR="004E0A1A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</w:rPr>
              <w:t>เอเชียอาคเนย์กับอำนาจอาณานิคม</w:t>
            </w:r>
          </w:p>
          <w:p w14:paraId="55248E50" w14:textId="77777777" w:rsid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798972" w14:textId="77777777" w:rsid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A54976" w14:textId="77777777" w:rsid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42AC29" w14:textId="479ACC88" w:rsidR="00621FA5" w:rsidRPr="003C630D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14:paraId="7AD385AB" w14:textId="77777777" w:rsidR="00300E11" w:rsidRPr="003C630D" w:rsidRDefault="000F58CB" w:rsidP="00A11C91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1FBBFD17" w14:textId="77777777" w:rsidR="004E0A1A" w:rsidRPr="003C630D" w:rsidRDefault="00300E11" w:rsidP="00D124D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อธิบายกระบวนการเรียน</w:t>
            </w: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และข้อตกลง</w:t>
            </w:r>
            <w:r w:rsidR="00502BF3"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ต่าง ๆ</w:t>
            </w: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แนะนำการเรียนการสอน</w:t>
            </w:r>
          </w:p>
          <w:p w14:paraId="09E91A86" w14:textId="77777777" w:rsidR="00EA39ED" w:rsidRPr="003C630D" w:rsidRDefault="00EA39ED" w:rsidP="00EA39ED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4EAB3EE0" w14:textId="77777777" w:rsidR="00EA39ED" w:rsidRPr="003C630D" w:rsidRDefault="00EA39ED" w:rsidP="00EA39ED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1A97FA0F" w14:textId="11EEF9F9" w:rsidR="00300E11" w:rsidRPr="003C630D" w:rsidRDefault="00EA39ED" w:rsidP="00EA39ED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5360CD64" w14:textId="14C7991B" w:rsidR="007D0952" w:rsidRPr="003C630D" w:rsidRDefault="00A0019A" w:rsidP="00B96C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 w:rsidR="00621F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21FA5" w:rsidRPr="003C630D" w14:paraId="58DDAE20" w14:textId="77777777" w:rsidTr="002C7B6A">
        <w:trPr>
          <w:trHeight w:val="467"/>
        </w:trPr>
        <w:tc>
          <w:tcPr>
            <w:tcW w:w="1031" w:type="dxa"/>
          </w:tcPr>
          <w:p w14:paraId="7919E199" w14:textId="77777777" w:rsidR="00621FA5" w:rsidRPr="003C630D" w:rsidRDefault="00621FA5" w:rsidP="00621F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2996" w:type="dxa"/>
          </w:tcPr>
          <w:p w14:paraId="66699DD9" w14:textId="580E7A06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บทที่ 2 </w:t>
            </w: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สงครามมหาเอเชียบูรพา</w:t>
            </w:r>
          </w:p>
          <w:p w14:paraId="413C002A" w14:textId="7AEA7569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สงครามมหาเอเชียบูรพา</w:t>
            </w:r>
          </w:p>
          <w:p w14:paraId="4E98EAFE" w14:textId="1985B770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เอเชียอาคเนย์สมัยลัทธิจักรวรรดินิยม</w:t>
            </w:r>
          </w:p>
          <w:p w14:paraId="3C96A0C7" w14:textId="198B5923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การขยายอาณาเขตของญี่ปุ่น</w:t>
            </w:r>
          </w:p>
          <w:p w14:paraId="727BA8AE" w14:textId="3DBAD4D9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4)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ญี่ปุ่นเปิดฉากสงครามกับสหรัฐอเมริกาและบุกเอเชียอาคเนย์</w:t>
            </w:r>
          </w:p>
          <w:p w14:paraId="49FD91BD" w14:textId="0D877E99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5)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ญี่ปุ่นบุกประเทศเอเชียอาคเนย์</w:t>
            </w:r>
          </w:p>
          <w:p w14:paraId="11E8E7DB" w14:textId="79E4C4F5" w:rsidR="00621FA5" w:rsidRPr="00621FA5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6)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ญี่ปุ่นบุกประเทศไทย</w:t>
            </w:r>
          </w:p>
          <w:p w14:paraId="5DD9EE9B" w14:textId="6442890B" w:rsidR="00621FA5" w:rsidRPr="003C630D" w:rsidRDefault="00621FA5" w:rsidP="00621F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7)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เหตุการณ์หลังสงครามโลกครั้งที่ 2 สงบ</w:t>
            </w:r>
          </w:p>
        </w:tc>
        <w:tc>
          <w:tcPr>
            <w:tcW w:w="810" w:type="dxa"/>
          </w:tcPr>
          <w:p w14:paraId="0CA38641" w14:textId="77777777" w:rsidR="00621FA5" w:rsidRPr="003C630D" w:rsidRDefault="00621FA5" w:rsidP="00621FA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68CB9D2B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6659634B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4D848267" w14:textId="0E432AF0" w:rsidR="00621FA5" w:rsidRPr="00621FA5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6F8B94F0" w14:textId="629970A1" w:rsidR="00621FA5" w:rsidRPr="003C630D" w:rsidRDefault="00621FA5" w:rsidP="00621FA5">
            <w:pPr>
              <w:rPr>
                <w:rFonts w:ascii="TH SarabunIT๙" w:hAnsi="TH SarabunIT๙" w:cs="TH SarabunIT๙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0019A" w:rsidRPr="003C630D" w14:paraId="40667897" w14:textId="77777777" w:rsidTr="002C7B6A">
        <w:tc>
          <w:tcPr>
            <w:tcW w:w="1031" w:type="dxa"/>
          </w:tcPr>
          <w:p w14:paraId="4B6DF40A" w14:textId="7C0A688C" w:rsidR="00A0019A" w:rsidRPr="003C630D" w:rsidRDefault="00A0019A" w:rsidP="00A001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2996" w:type="dxa"/>
          </w:tcPr>
          <w:p w14:paraId="16BB3D58" w14:textId="2C4F71FA" w:rsidR="00621FA5" w:rsidRPr="00621FA5" w:rsidRDefault="00621FA5" w:rsidP="00621F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3</w:t>
            </w:r>
            <w:r w:rsidRPr="00621F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การเป็นเอกราชของชาติในเอเชียอาคเนย์</w:t>
            </w:r>
          </w:p>
          <w:p w14:paraId="66D27A16" w14:textId="33243100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ฟิลิปปินส์</w:t>
            </w:r>
          </w:p>
          <w:p w14:paraId="003CDA1C" w14:textId="4E1A4F0E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พม่า</w:t>
            </w:r>
          </w:p>
          <w:p w14:paraId="4DFC1B2C" w14:textId="77777777" w:rsidR="00A0019A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อินโดนีเซีย</w:t>
            </w:r>
          </w:p>
          <w:p w14:paraId="5154C666" w14:textId="08D081F9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4)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เวียดนาม</w:t>
            </w:r>
          </w:p>
          <w:p w14:paraId="4CA9D8F1" w14:textId="1E4CE35C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5)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ลาว</w:t>
            </w:r>
          </w:p>
          <w:p w14:paraId="7E98BE8A" w14:textId="74F66E01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6)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กัมพูชา</w:t>
            </w:r>
          </w:p>
          <w:p w14:paraId="620F7C67" w14:textId="3AA18CCF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7)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มาลายาและมาเลเซีย</w:t>
            </w:r>
          </w:p>
          <w:p w14:paraId="1D037BCF" w14:textId="2729F05D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lastRenderedPageBreak/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สิงคโปร์</w:t>
            </w:r>
          </w:p>
          <w:p w14:paraId="5AE72A10" w14:textId="77777777" w:rsid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9)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บรูไน</w:t>
            </w:r>
          </w:p>
          <w:p w14:paraId="57475987" w14:textId="652DDAAA" w:rsidR="00621FA5" w:rsidRPr="003C630D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10)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ติมอร์ตะวันออก</w:t>
            </w:r>
          </w:p>
        </w:tc>
        <w:tc>
          <w:tcPr>
            <w:tcW w:w="810" w:type="dxa"/>
          </w:tcPr>
          <w:p w14:paraId="674275F2" w14:textId="3757B53E" w:rsidR="00A0019A" w:rsidRPr="003C630D" w:rsidRDefault="00544B23" w:rsidP="00A0019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lastRenderedPageBreak/>
              <w:t>3</w:t>
            </w:r>
          </w:p>
        </w:tc>
        <w:tc>
          <w:tcPr>
            <w:tcW w:w="3402" w:type="dxa"/>
          </w:tcPr>
          <w:p w14:paraId="52301A0D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1A645019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2E93E05B" w14:textId="15618DBA" w:rsidR="00A0019A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7A12DAF2" w14:textId="386DF770" w:rsidR="00A0019A" w:rsidRPr="003C630D" w:rsidRDefault="00621FA5" w:rsidP="00A0019A">
            <w:pPr>
              <w:rPr>
                <w:rFonts w:ascii="TH SarabunIT๙" w:hAnsi="TH SarabunIT๙" w:cs="TH SarabunIT๙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44B23" w:rsidRPr="003C630D" w14:paraId="7EFA0106" w14:textId="77777777" w:rsidTr="002C7B6A">
        <w:tc>
          <w:tcPr>
            <w:tcW w:w="1031" w:type="dxa"/>
          </w:tcPr>
          <w:p w14:paraId="49308E02" w14:textId="58063AFD" w:rsidR="00544B23" w:rsidRPr="003C630D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996" w:type="dxa"/>
          </w:tcPr>
          <w:p w14:paraId="08036884" w14:textId="5AED9549" w:rsidR="00544B23" w:rsidRPr="00621FA5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ปัญหาของชาติเอกราชในเอเชียอาคเนย์</w:t>
            </w:r>
          </w:p>
          <w:p w14:paraId="3027930C" w14:textId="0AC48F0E" w:rsidR="00544B23" w:rsidRPr="00621FA5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ปัญหาด้านความด้อยพัฒนาและยากจน</w:t>
            </w:r>
          </w:p>
          <w:p w14:paraId="4C121853" w14:textId="166A1455" w:rsidR="00544B23" w:rsidRPr="00621FA5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ปัญหาความเป็นชาติ</w:t>
            </w:r>
          </w:p>
          <w:p w14:paraId="32FFB51E" w14:textId="7CC2D572" w:rsidR="00544B23" w:rsidRPr="00621FA5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ปัญหาการบริหารราชการ</w:t>
            </w:r>
          </w:p>
          <w:p w14:paraId="60EF44B6" w14:textId="6E85025A" w:rsidR="00544B23" w:rsidRPr="00621FA5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4)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ปัญหาประชาธิปไตยในเอเชียอาคเนย์</w:t>
            </w:r>
          </w:p>
          <w:p w14:paraId="66C4AF27" w14:textId="24C25AFB" w:rsidR="00544B23" w:rsidRPr="00621FA5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เอเชียอาคเนย์ในสังคมโลก: ปัญหาด้านความมั่นคง</w:t>
            </w:r>
          </w:p>
        </w:tc>
        <w:tc>
          <w:tcPr>
            <w:tcW w:w="810" w:type="dxa"/>
          </w:tcPr>
          <w:p w14:paraId="22804F80" w14:textId="3AD0E3F1" w:rsidR="00544B23" w:rsidRPr="003C630D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14:paraId="12638007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0E334677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2F769D4B" w14:textId="6023065D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747D1E22" w14:textId="3AB81466" w:rsidR="00544B23" w:rsidRPr="003C630D" w:rsidRDefault="00544B23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0019A" w:rsidRPr="003C630D" w14:paraId="0E532574" w14:textId="77777777" w:rsidTr="002C7B6A">
        <w:trPr>
          <w:trHeight w:val="2304"/>
        </w:trPr>
        <w:tc>
          <w:tcPr>
            <w:tcW w:w="1031" w:type="dxa"/>
          </w:tcPr>
          <w:p w14:paraId="362D0A4E" w14:textId="77777777" w:rsidR="00A0019A" w:rsidRPr="003C630D" w:rsidRDefault="00A0019A" w:rsidP="00A001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</w:p>
        </w:tc>
        <w:tc>
          <w:tcPr>
            <w:tcW w:w="2996" w:type="dxa"/>
          </w:tcPr>
          <w:p w14:paraId="6A972773" w14:textId="16D98E22" w:rsidR="00621FA5" w:rsidRPr="00621FA5" w:rsidRDefault="00621FA5" w:rsidP="00621FA5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5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621F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ประเทศบรูไนดารุสซาลามและประเทศติมอร์ตะวันออก</w:t>
            </w:r>
          </w:p>
          <w:p w14:paraId="4E60B6CB" w14:textId="178FC18D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ประเทศบรูไนดารุสซาลาม</w:t>
            </w:r>
          </w:p>
          <w:p w14:paraId="0A1F794F" w14:textId="58662BBC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การเมืองภายใน</w:t>
            </w:r>
          </w:p>
          <w:p w14:paraId="0F08C190" w14:textId="12626E0D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การต่างประเทศ</w:t>
            </w:r>
          </w:p>
          <w:p w14:paraId="5DF67785" w14:textId="77777777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เศรษฐกิจของประเทศบรูไนดารุสซาลาม</w:t>
            </w:r>
          </w:p>
          <w:p w14:paraId="6DBF563C" w14:textId="56DF43E8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ประเทศติมอร์ตะวันออก</w:t>
            </w:r>
          </w:p>
          <w:p w14:paraId="4BA4F2B2" w14:textId="0C5EE8AD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การเมืองภายใน</w:t>
            </w:r>
          </w:p>
          <w:p w14:paraId="12D610A5" w14:textId="27006943" w:rsidR="00621FA5" w:rsidRPr="00621FA5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การต่างประเทศ</w:t>
            </w:r>
          </w:p>
          <w:p w14:paraId="768AD68F" w14:textId="39495120" w:rsidR="00A0019A" w:rsidRPr="003C630D" w:rsidRDefault="00621FA5" w:rsidP="00621FA5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621FA5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- เศรษฐกิจของประเทศติมอร์ตะวันออก</w:t>
            </w:r>
          </w:p>
        </w:tc>
        <w:tc>
          <w:tcPr>
            <w:tcW w:w="810" w:type="dxa"/>
          </w:tcPr>
          <w:p w14:paraId="4756202A" w14:textId="77777777" w:rsidR="00A0019A" w:rsidRPr="003C630D" w:rsidRDefault="00A0019A" w:rsidP="00A0019A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5A86C65A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7F7443DB" w14:textId="77777777" w:rsidR="00621FA5" w:rsidRPr="003C630D" w:rsidRDefault="00621FA5" w:rsidP="00621FA5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60C87F72" w14:textId="2A5C2E9B" w:rsidR="00A0019A" w:rsidRPr="003C630D" w:rsidRDefault="00621FA5" w:rsidP="00621FA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  <w:p w14:paraId="06CE3240" w14:textId="77777777" w:rsidR="00A0019A" w:rsidRPr="003C630D" w:rsidRDefault="00A0019A" w:rsidP="00A0019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6A8210" w14:textId="77777777" w:rsidR="00A0019A" w:rsidRPr="003C630D" w:rsidRDefault="00A0019A" w:rsidP="00A0019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78" w:type="dxa"/>
          </w:tcPr>
          <w:p w14:paraId="240C7E39" w14:textId="1E419CA5" w:rsidR="00A0019A" w:rsidRPr="003C630D" w:rsidRDefault="00621FA5" w:rsidP="00A0019A">
            <w:pPr>
              <w:rPr>
                <w:rFonts w:ascii="TH SarabunIT๙" w:hAnsi="TH SarabunIT๙" w:cs="TH SarabunIT๙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44B23" w:rsidRPr="003C630D" w14:paraId="2CA759F9" w14:textId="77777777" w:rsidTr="002C7B6A">
        <w:trPr>
          <w:trHeight w:val="53"/>
        </w:trPr>
        <w:tc>
          <w:tcPr>
            <w:tcW w:w="1031" w:type="dxa"/>
          </w:tcPr>
          <w:p w14:paraId="3FDA6F94" w14:textId="0C15EF84" w:rsidR="00544B23" w:rsidRPr="003C630D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996" w:type="dxa"/>
          </w:tcPr>
          <w:p w14:paraId="442FCF83" w14:textId="4EE35FE1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ประเทศกัมพูชา</w:t>
            </w:r>
          </w:p>
          <w:p w14:paraId="0DB81D0D" w14:textId="5E46268B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713F11FE" w14:textId="41AD3276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39F74507" w14:textId="01B69908" w:rsidR="00544B23" w:rsidRPr="003C630D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เศรษฐกิจของประเทศกัมพูชา</w:t>
            </w:r>
          </w:p>
        </w:tc>
        <w:tc>
          <w:tcPr>
            <w:tcW w:w="810" w:type="dxa"/>
          </w:tcPr>
          <w:p w14:paraId="5E1FE33A" w14:textId="42F35523" w:rsidR="00544B23" w:rsidRPr="003C630D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402" w:type="dxa"/>
          </w:tcPr>
          <w:p w14:paraId="7DC7B7D1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71E3BDFE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085CFF11" w14:textId="48FCADC9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72B1DE3A" w14:textId="50CA726F" w:rsidR="00544B23" w:rsidRPr="003C630D" w:rsidRDefault="00183C07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อาจารย์ณัฏฐพล จำปาศรี</w:t>
            </w:r>
          </w:p>
        </w:tc>
      </w:tr>
      <w:tr w:rsidR="00544B23" w:rsidRPr="003C630D" w14:paraId="1FB3E2CF" w14:textId="77777777" w:rsidTr="002C7B6A">
        <w:trPr>
          <w:trHeight w:val="2620"/>
        </w:trPr>
        <w:tc>
          <w:tcPr>
            <w:tcW w:w="1031" w:type="dxa"/>
          </w:tcPr>
          <w:p w14:paraId="281348A9" w14:textId="3D2543CF" w:rsidR="00544B23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996" w:type="dxa"/>
          </w:tcPr>
          <w:p w14:paraId="09301C41" w14:textId="0D2E69E9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7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สาธารณรัฐอินโดนีเซีย</w:t>
            </w:r>
          </w:p>
          <w:p w14:paraId="65E8331B" w14:textId="5716138A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1</w:t>
            </w: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70748B84" w14:textId="7871D026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06D73C49" w14:textId="1F9B5E95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เศรษฐกิจของประเทศอินโดนีเซีย</w:t>
            </w:r>
          </w:p>
        </w:tc>
        <w:tc>
          <w:tcPr>
            <w:tcW w:w="810" w:type="dxa"/>
          </w:tcPr>
          <w:p w14:paraId="0A307B8A" w14:textId="3050F394" w:rsidR="00544B23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402" w:type="dxa"/>
          </w:tcPr>
          <w:p w14:paraId="2C9D53A0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2A9DF951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01000766" w14:textId="09726A40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7928723F" w14:textId="4E7E6388" w:rsidR="00544B23" w:rsidRPr="003C630D" w:rsidRDefault="00183C07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อาจารย์ณัฏฐพล จำปาศรี</w:t>
            </w:r>
          </w:p>
        </w:tc>
      </w:tr>
      <w:tr w:rsidR="00544B23" w:rsidRPr="003C630D" w14:paraId="7BCFBAAC" w14:textId="77777777" w:rsidTr="002C7B6A">
        <w:trPr>
          <w:trHeight w:val="2620"/>
        </w:trPr>
        <w:tc>
          <w:tcPr>
            <w:tcW w:w="1031" w:type="dxa"/>
          </w:tcPr>
          <w:p w14:paraId="2EAFE951" w14:textId="6B3940A2" w:rsidR="00544B23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2996" w:type="dxa"/>
          </w:tcPr>
          <w:p w14:paraId="099E79DD" w14:textId="18DF56EB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8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สาธารณรัฐประชาธิปไตยประชาชนลาว</w:t>
            </w:r>
          </w:p>
          <w:p w14:paraId="1C5A6FB8" w14:textId="1358DA13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4F00C332" w14:textId="61A32499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2</w:t>
            </w: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2D96A184" w14:textId="799038DB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เศรษฐกิจของสาธารณรัฐประชาธิปไตยประชาชนลาว</w:t>
            </w:r>
          </w:p>
        </w:tc>
        <w:tc>
          <w:tcPr>
            <w:tcW w:w="810" w:type="dxa"/>
          </w:tcPr>
          <w:p w14:paraId="06BF1DAC" w14:textId="17E8E303" w:rsidR="00544B23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402" w:type="dxa"/>
          </w:tcPr>
          <w:p w14:paraId="5C59A26F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75B96CF0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6CE2055B" w14:textId="6595339D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35F464E7" w14:textId="32238DB9" w:rsidR="00544B23" w:rsidRPr="003C630D" w:rsidRDefault="00183C07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อาจารย์ณัฏฐพล จำปาศรี</w:t>
            </w:r>
          </w:p>
        </w:tc>
      </w:tr>
      <w:tr w:rsidR="00544B23" w:rsidRPr="003C630D" w14:paraId="560932E3" w14:textId="77777777" w:rsidTr="002C7B6A">
        <w:trPr>
          <w:trHeight w:val="141"/>
        </w:trPr>
        <w:tc>
          <w:tcPr>
            <w:tcW w:w="1031" w:type="dxa"/>
          </w:tcPr>
          <w:p w14:paraId="5E6A4732" w14:textId="39F217AA" w:rsidR="00544B23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996" w:type="dxa"/>
          </w:tcPr>
          <w:p w14:paraId="52C9CE1B" w14:textId="726E983E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9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ประเทศมาเลเซีย</w:t>
            </w:r>
          </w:p>
          <w:p w14:paraId="22091E64" w14:textId="7B89ABA3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1</w:t>
            </w: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6B56D9E5" w14:textId="1B87DD4C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2E3A4326" w14:textId="695093AA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เศรษฐกิจของประเทศมาเลเซีย</w:t>
            </w:r>
          </w:p>
        </w:tc>
        <w:tc>
          <w:tcPr>
            <w:tcW w:w="810" w:type="dxa"/>
          </w:tcPr>
          <w:p w14:paraId="0C2ED78F" w14:textId="12751451" w:rsidR="00544B23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402" w:type="dxa"/>
          </w:tcPr>
          <w:p w14:paraId="3099131C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7B7EEF09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52FE1D73" w14:textId="77777777" w:rsidR="00544B23" w:rsidRPr="00544B23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  <w:p w14:paraId="7C1038C0" w14:textId="5C375D2B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78" w:type="dxa"/>
          </w:tcPr>
          <w:p w14:paraId="155E199C" w14:textId="1B56E14D" w:rsidR="00544B23" w:rsidRPr="003C630D" w:rsidRDefault="00183C07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อาจารย์อิทธิพล โคตะมี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544B23" w:rsidRPr="003C630D" w14:paraId="6B4D958D" w14:textId="77777777" w:rsidTr="002C7B6A">
        <w:trPr>
          <w:trHeight w:val="141"/>
        </w:trPr>
        <w:tc>
          <w:tcPr>
            <w:tcW w:w="1031" w:type="dxa"/>
          </w:tcPr>
          <w:p w14:paraId="12078816" w14:textId="3912043F" w:rsidR="00544B23" w:rsidRDefault="00544B23" w:rsidP="00544B2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996" w:type="dxa"/>
          </w:tcPr>
          <w:p w14:paraId="261A2087" w14:textId="6E1AB591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สาธารณรัฐแห่งสหภาพเมียนมาร์</w:t>
            </w:r>
          </w:p>
          <w:p w14:paraId="21881CF0" w14:textId="4463B2BF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1</w:t>
            </w: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6D9DA5B5" w14:textId="1FF76AE2" w:rsidR="00544B23" w:rsidRPr="00544B23" w:rsidRDefault="00544B23" w:rsidP="00544B23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45FC70AF" w14:textId="63EBA778" w:rsidR="00544B23" w:rsidRPr="00544B23" w:rsidRDefault="00544B23" w:rsidP="00544B2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3</w:t>
            </w:r>
            <w:r w:rsidRPr="00544B23"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เศรษฐกิจของสาธารณรัฐแห่งสหภาพเมียนมาร์</w:t>
            </w:r>
          </w:p>
        </w:tc>
        <w:tc>
          <w:tcPr>
            <w:tcW w:w="810" w:type="dxa"/>
          </w:tcPr>
          <w:p w14:paraId="007BC85D" w14:textId="1FAB4982" w:rsidR="00544B23" w:rsidRDefault="00544B23" w:rsidP="00544B23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>3</w:t>
            </w:r>
          </w:p>
        </w:tc>
        <w:tc>
          <w:tcPr>
            <w:tcW w:w="3402" w:type="dxa"/>
          </w:tcPr>
          <w:p w14:paraId="092FC204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0832D95D" w14:textId="77777777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27C242A5" w14:textId="21C98A52" w:rsidR="00544B23" w:rsidRPr="003C630D" w:rsidRDefault="00544B23" w:rsidP="00544B23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628389E2" w14:textId="64A3632B" w:rsidR="00544B23" w:rsidRPr="003C630D" w:rsidRDefault="00183C07" w:rsidP="00544B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อาจารย์อิทธิพล โคตะมี</w:t>
            </w:r>
          </w:p>
        </w:tc>
      </w:tr>
      <w:tr w:rsidR="00183C07" w:rsidRPr="003C630D" w14:paraId="2C6347F2" w14:textId="77777777" w:rsidTr="002C7B6A">
        <w:tc>
          <w:tcPr>
            <w:tcW w:w="1031" w:type="dxa"/>
          </w:tcPr>
          <w:p w14:paraId="08E0B07C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๑๑</w:t>
            </w:r>
          </w:p>
        </w:tc>
        <w:tc>
          <w:tcPr>
            <w:tcW w:w="2996" w:type="dxa"/>
          </w:tcPr>
          <w:p w14:paraId="1423C4F2" w14:textId="4DD1D588" w:rsidR="00183C07" w:rsidRPr="00544B23" w:rsidRDefault="00183C07" w:rsidP="00183C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11</w:t>
            </w:r>
            <w:r w:rsidRPr="00544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สาธารณรัฐฟิลิปปินส์</w:t>
            </w:r>
          </w:p>
          <w:p w14:paraId="34A60982" w14:textId="117F1B75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64EFAA07" w14:textId="20D467A5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2EDF4A82" w14:textId="49C66D5E" w:rsidR="00183C07" w:rsidRPr="003C630D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เศรษฐกิจของสาธารณรัฐฟิลิปปินส์</w:t>
            </w:r>
          </w:p>
        </w:tc>
        <w:tc>
          <w:tcPr>
            <w:tcW w:w="810" w:type="dxa"/>
          </w:tcPr>
          <w:p w14:paraId="473A1F50" w14:textId="77777777" w:rsidR="00183C07" w:rsidRPr="003C630D" w:rsidRDefault="00183C07" w:rsidP="00183C0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1C0F6488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15906A9C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00786A9C" w14:textId="605694CC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269E9267" w14:textId="4715D659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อาจารย์อิทธิพล โคตะมี</w:t>
            </w:r>
          </w:p>
        </w:tc>
      </w:tr>
      <w:tr w:rsidR="00183C07" w:rsidRPr="003C630D" w14:paraId="34C612B2" w14:textId="77777777" w:rsidTr="002C7B6A">
        <w:trPr>
          <w:trHeight w:val="384"/>
        </w:trPr>
        <w:tc>
          <w:tcPr>
            <w:tcW w:w="1031" w:type="dxa"/>
          </w:tcPr>
          <w:p w14:paraId="77CBDBAD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๑๒</w:t>
            </w:r>
          </w:p>
        </w:tc>
        <w:tc>
          <w:tcPr>
            <w:tcW w:w="2996" w:type="dxa"/>
          </w:tcPr>
          <w:p w14:paraId="3F98032F" w14:textId="7C33D468" w:rsidR="00183C07" w:rsidRPr="00544B23" w:rsidRDefault="00183C07" w:rsidP="00183C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12</w:t>
            </w:r>
            <w:r w:rsidRPr="00544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สาธารณรัฐสิงคโปร์</w:t>
            </w:r>
          </w:p>
          <w:p w14:paraId="4A999444" w14:textId="5F88763D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3F9EB31E" w14:textId="74737E01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3B936252" w14:textId="30381F72" w:rsidR="00183C07" w:rsidRPr="00621FA5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เศรษฐกิจของสาธารณรัฐสิงคโปร์</w:t>
            </w:r>
          </w:p>
        </w:tc>
        <w:tc>
          <w:tcPr>
            <w:tcW w:w="810" w:type="dxa"/>
          </w:tcPr>
          <w:p w14:paraId="202FB89C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6A110CAD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7B583DE9" w14:textId="77777777" w:rsidR="00183C07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7D21886A" w14:textId="0AF886CE" w:rsidR="00183C07" w:rsidRPr="00621FA5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621FA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621FA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621FA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0A7B3C54" w14:textId="527D85AD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อาจารย์บุญฤทธิ์ วงษ์กาฬสินธุ์</w:t>
            </w:r>
          </w:p>
        </w:tc>
      </w:tr>
      <w:tr w:rsidR="00183C07" w:rsidRPr="003C630D" w14:paraId="6C8A4614" w14:textId="77777777" w:rsidTr="002C7B6A">
        <w:trPr>
          <w:trHeight w:val="384"/>
        </w:trPr>
        <w:tc>
          <w:tcPr>
            <w:tcW w:w="1031" w:type="dxa"/>
          </w:tcPr>
          <w:p w14:paraId="2DC808A3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๑๓ </w:t>
            </w:r>
          </w:p>
        </w:tc>
        <w:tc>
          <w:tcPr>
            <w:tcW w:w="2996" w:type="dxa"/>
          </w:tcPr>
          <w:p w14:paraId="4D4D6404" w14:textId="48705EC8" w:rsidR="00183C07" w:rsidRPr="00544B23" w:rsidRDefault="00183C07" w:rsidP="00183C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13</w:t>
            </w:r>
            <w:r w:rsidRPr="00544B2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ราชอาณาจักรไทย</w:t>
            </w:r>
          </w:p>
          <w:p w14:paraId="5F455E23" w14:textId="7962D39F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4A858CB1" w14:textId="443E0DA3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1547A4A1" w14:textId="461CE6D5" w:rsidR="00183C07" w:rsidRPr="003C630D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เศรษฐกิจของราชอาณาจักรไทย</w:t>
            </w:r>
          </w:p>
        </w:tc>
        <w:tc>
          <w:tcPr>
            <w:tcW w:w="810" w:type="dxa"/>
          </w:tcPr>
          <w:p w14:paraId="78836A0F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187CDF56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0990B66C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1AF4F29E" w14:textId="0FB2FEFD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420C4A46" w14:textId="604AF489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อาจารย์บุญฤทธิ์ วงษ์กาฬสินธุ์</w:t>
            </w:r>
          </w:p>
        </w:tc>
      </w:tr>
      <w:tr w:rsidR="00183C07" w:rsidRPr="003C630D" w14:paraId="4BCE25FE" w14:textId="77777777" w:rsidTr="002C7B6A">
        <w:trPr>
          <w:trHeight w:val="384"/>
        </w:trPr>
        <w:tc>
          <w:tcPr>
            <w:tcW w:w="1031" w:type="dxa"/>
          </w:tcPr>
          <w:p w14:paraId="0FAF67A0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๑๔</w:t>
            </w:r>
          </w:p>
        </w:tc>
        <w:tc>
          <w:tcPr>
            <w:tcW w:w="2996" w:type="dxa"/>
          </w:tcPr>
          <w:p w14:paraId="7F9BE27C" w14:textId="35F5E4AD" w:rsidR="00183C07" w:rsidRPr="00544B23" w:rsidRDefault="00183C07" w:rsidP="00183C0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สาธารณรัฐสังคมเวียดนาม</w:t>
            </w:r>
          </w:p>
          <w:p w14:paraId="091A50F4" w14:textId="271CB119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การเมืองภายใน</w:t>
            </w:r>
          </w:p>
          <w:p w14:paraId="0C5250E5" w14:textId="1EABEE6C" w:rsidR="00183C07" w:rsidRPr="00544B23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การต่างประเทศ</w:t>
            </w:r>
          </w:p>
          <w:p w14:paraId="0778A045" w14:textId="591D4C9D" w:rsidR="00183C07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lastRenderedPageBreak/>
              <w:t xml:space="preserve">3)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เศรษฐกิจของสาธารณรัฐสังคมเวียดนาม</w:t>
            </w:r>
          </w:p>
          <w:p w14:paraId="5727306D" w14:textId="6B1594AF" w:rsidR="00183C07" w:rsidRPr="003C630D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en-AU"/>
              </w:rPr>
              <w:t xml:space="preserve">4) </w:t>
            </w:r>
            <w:r w:rsidRPr="00544B23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t>สงครามเวียดนาม</w:t>
            </w:r>
          </w:p>
        </w:tc>
        <w:tc>
          <w:tcPr>
            <w:tcW w:w="810" w:type="dxa"/>
          </w:tcPr>
          <w:p w14:paraId="1579B47F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  <w:lastRenderedPageBreak/>
              <w:t>๓</w:t>
            </w:r>
          </w:p>
        </w:tc>
        <w:tc>
          <w:tcPr>
            <w:tcW w:w="3402" w:type="dxa"/>
          </w:tcPr>
          <w:p w14:paraId="7E5CF649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4F613A7E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0457AF92" w14:textId="600DC3DF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32F7142F" w14:textId="68267DA7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EB56B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อาจารย์บุญฤทธิ์ วงษ์กาฬสินธุ์</w:t>
            </w:r>
          </w:p>
        </w:tc>
      </w:tr>
      <w:tr w:rsidR="00183C07" w:rsidRPr="003C630D" w14:paraId="43C678F1" w14:textId="77777777" w:rsidTr="002C7B6A">
        <w:tc>
          <w:tcPr>
            <w:tcW w:w="1031" w:type="dxa"/>
          </w:tcPr>
          <w:p w14:paraId="3E944FB9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๑๕</w:t>
            </w:r>
          </w:p>
        </w:tc>
        <w:tc>
          <w:tcPr>
            <w:tcW w:w="2996" w:type="dxa"/>
          </w:tcPr>
          <w:p w14:paraId="69D4F499" w14:textId="3AB485F3" w:rsidR="00183C07" w:rsidRPr="00544B23" w:rsidRDefault="00183C07" w:rsidP="00183C07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lang w:val="en-AU"/>
              </w:rPr>
            </w:pPr>
            <w:r w:rsidRPr="00544B2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บทที่ 15</w:t>
            </w:r>
            <w:r w:rsidRPr="00544B23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  <w:lang w:val="en-AU"/>
              </w:rPr>
              <w:t xml:space="preserve"> </w:t>
            </w:r>
            <w:r w:rsidRPr="00544B23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สมาคมแห่งประชาชาติเอเชียตะวันออกเฉียงใต้</w:t>
            </w:r>
          </w:p>
          <w:p w14:paraId="237C5A38" w14:textId="0A4EC54F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1)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แนวความคิดและความเป็นมาของอาเซียน</w:t>
            </w:r>
          </w:p>
          <w:p w14:paraId="65D57DA1" w14:textId="0DCCB399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2)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กฎบัตรอาเซียน</w:t>
            </w:r>
          </w:p>
          <w:p w14:paraId="4CF637DF" w14:textId="7A93CD51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3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ประชาคมการเมืองและความมั่นคงอาเซียน</w:t>
            </w:r>
          </w:p>
          <w:p w14:paraId="17E909E2" w14:textId="4B71112A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4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ประชาคมเศรษฐกิจอาเซียน</w:t>
            </w:r>
          </w:p>
          <w:p w14:paraId="715E0D53" w14:textId="1DB211C2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5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ประชาคมสังคมและวัฒนธรรมอาเซียน</w:t>
            </w:r>
          </w:p>
          <w:p w14:paraId="5F9197FE" w14:textId="733B46CD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6)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ความสัมพันธ์อาเซียนกับประเทศคู่เจรจา</w:t>
            </w:r>
          </w:p>
          <w:p w14:paraId="3DEAEF1B" w14:textId="0BE99C74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7)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ความร่วมมือในกรอบอาเซียน+3</w:t>
            </w:r>
          </w:p>
          <w:p w14:paraId="5540722E" w14:textId="1F4857A0" w:rsidR="00183C07" w:rsidRPr="00544B23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8)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ความร่วมมือในกรอบการประชุมสุดยอดเอเชียตะวันออก</w:t>
            </w:r>
          </w:p>
          <w:p w14:paraId="5AC34CDD" w14:textId="2276819B" w:rsidR="00183C07" w:rsidRPr="003C630D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  <w:lang w:val="en-AU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  <w:lang w:val="en-AU"/>
              </w:rPr>
              <w:t xml:space="preserve">9) </w:t>
            </w: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  <w:lang w:val="en-AU"/>
              </w:rPr>
              <w:t>ความสัมพันธ์อาเซียน - สหประชาชาติ</w:t>
            </w:r>
          </w:p>
        </w:tc>
        <w:tc>
          <w:tcPr>
            <w:tcW w:w="810" w:type="dxa"/>
          </w:tcPr>
          <w:p w14:paraId="1168A044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0B202286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6AD9205B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54B1575D" w14:textId="26BB2D4F" w:rsidR="00183C07" w:rsidRPr="003C630D" w:rsidRDefault="00183C07" w:rsidP="00183C07">
            <w:pPr>
              <w:ind w:left="318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</w:tc>
        <w:tc>
          <w:tcPr>
            <w:tcW w:w="2178" w:type="dxa"/>
          </w:tcPr>
          <w:p w14:paraId="32716899" w14:textId="43D85F38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83C07" w:rsidRPr="003C630D" w14:paraId="5A94278C" w14:textId="77777777" w:rsidTr="002C7B6A">
        <w:tc>
          <w:tcPr>
            <w:tcW w:w="1031" w:type="dxa"/>
          </w:tcPr>
          <w:p w14:paraId="301A9AB5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๑๖</w:t>
            </w:r>
          </w:p>
        </w:tc>
        <w:tc>
          <w:tcPr>
            <w:tcW w:w="2996" w:type="dxa"/>
          </w:tcPr>
          <w:p w14:paraId="07ADCD7A" w14:textId="77777777" w:rsidR="00183C07" w:rsidRPr="003C630D" w:rsidRDefault="00183C07" w:rsidP="00183C07">
            <w:pPr>
              <w:rPr>
                <w:rFonts w:ascii="TH SarabunIT๙" w:hAnsi="TH SarabunIT๙" w:cs="TH SarabunIT๙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นำเสนอรายงาน/อภิปราย หน้าชั้นเรียน</w:t>
            </w:r>
          </w:p>
        </w:tc>
        <w:tc>
          <w:tcPr>
            <w:tcW w:w="810" w:type="dxa"/>
          </w:tcPr>
          <w:p w14:paraId="31B06BE1" w14:textId="77777777" w:rsidR="00183C07" w:rsidRPr="003C630D" w:rsidRDefault="00183C07" w:rsidP="00183C07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</w:p>
        </w:tc>
        <w:tc>
          <w:tcPr>
            <w:tcW w:w="3402" w:type="dxa"/>
          </w:tcPr>
          <w:p w14:paraId="46F06142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บรรยาย ยกตัวอย่างประกอบ</w:t>
            </w:r>
          </w:p>
          <w:p w14:paraId="0ECFEC6F" w14:textId="77777777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</w:rPr>
              <w:t xml:space="preserve">Discussion </w:t>
            </w: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เกี่ยวกับหัวข้อที่ศึกษา</w:t>
            </w:r>
          </w:p>
          <w:p w14:paraId="015E243A" w14:textId="77777777" w:rsidR="00183C07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ใช้สื่อ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Power Point </w:t>
            </w:r>
            <w:r w:rsidRPr="003C630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ประกอบการบรรยาย</w:t>
            </w:r>
          </w:p>
          <w:p w14:paraId="3B1DA069" w14:textId="05F309B3" w:rsidR="00183C07" w:rsidRPr="003C630D" w:rsidRDefault="00183C07" w:rsidP="00183C07">
            <w:pPr>
              <w:numPr>
                <w:ilvl w:val="0"/>
                <w:numId w:val="24"/>
              </w:numPr>
              <w:ind w:left="318" w:hanging="284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44B2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นำเสนอรายงาน/อภิปราย หน้าชั้นเรียน</w:t>
            </w:r>
          </w:p>
        </w:tc>
        <w:tc>
          <w:tcPr>
            <w:tcW w:w="2178" w:type="dxa"/>
          </w:tcPr>
          <w:p w14:paraId="7A9FABF1" w14:textId="7D249852" w:rsidR="00183C07" w:rsidRPr="003C630D" w:rsidRDefault="00183C07" w:rsidP="00183C07">
            <w:pPr>
              <w:rPr>
                <w:rFonts w:ascii="TH SarabunIT๙" w:hAnsi="TH SarabunIT๙" w:cs="TH SarabunIT๙"/>
              </w:rPr>
            </w:pPr>
            <w:r w:rsidRPr="003C6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อ.ดร.กีรติวรรณ กัลยาณมิตร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83C07" w:rsidRPr="003C630D" w14:paraId="613569D0" w14:textId="77777777" w:rsidTr="002C7B6A">
        <w:tc>
          <w:tcPr>
            <w:tcW w:w="1031" w:type="dxa"/>
          </w:tcPr>
          <w:p w14:paraId="00BE0E63" w14:textId="77777777" w:rsidR="00183C07" w:rsidRPr="003C630D" w:rsidRDefault="00183C07" w:rsidP="00183C0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๑๗</w:t>
            </w:r>
          </w:p>
        </w:tc>
        <w:tc>
          <w:tcPr>
            <w:tcW w:w="2996" w:type="dxa"/>
          </w:tcPr>
          <w:p w14:paraId="163AAE5B" w14:textId="77777777" w:rsidR="00183C07" w:rsidRPr="003C630D" w:rsidRDefault="00183C07" w:rsidP="00183C07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val="en-AU"/>
              </w:rPr>
              <w:t>สอบปลายภาค</w:t>
            </w:r>
          </w:p>
        </w:tc>
        <w:tc>
          <w:tcPr>
            <w:tcW w:w="810" w:type="dxa"/>
          </w:tcPr>
          <w:p w14:paraId="643F89FC" w14:textId="77777777" w:rsidR="00183C07" w:rsidRPr="003C630D" w:rsidRDefault="00183C07" w:rsidP="00183C0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๔๕</w:t>
            </w:r>
          </w:p>
        </w:tc>
        <w:tc>
          <w:tcPr>
            <w:tcW w:w="3402" w:type="dxa"/>
          </w:tcPr>
          <w:p w14:paraId="749D8556" w14:textId="77777777" w:rsidR="00183C07" w:rsidRPr="003C630D" w:rsidRDefault="00183C07" w:rsidP="00183C07">
            <w:pPr>
              <w:ind w:left="318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178" w:type="dxa"/>
          </w:tcPr>
          <w:p w14:paraId="5A113544" w14:textId="77777777" w:rsidR="00183C07" w:rsidRPr="003C630D" w:rsidRDefault="00183C07" w:rsidP="00183C07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14:paraId="592930EB" w14:textId="77777777" w:rsidR="00DF17FD" w:rsidRPr="003C630D" w:rsidRDefault="00DF17FD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1C4697D7" w14:textId="4A2178A6" w:rsidR="00DF17FD" w:rsidRDefault="00DF17FD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011E63AE" w14:textId="05E2C8DB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68402757" w14:textId="00321945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1D002C6F" w14:textId="2AB552ED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093B2398" w14:textId="3CD13B5C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41DF1AA7" w14:textId="270E5787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6C40AE3B" w14:textId="0869059F" w:rsidR="002C7B6A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400965BA" w14:textId="77777777" w:rsidR="002C7B6A" w:rsidRPr="003C630D" w:rsidRDefault="002C7B6A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0"/>
          <w:szCs w:val="30"/>
        </w:rPr>
      </w:pPr>
    </w:p>
    <w:p w14:paraId="5B3BDF3B" w14:textId="77777777" w:rsidR="00F1134B" w:rsidRPr="002C7B6A" w:rsidRDefault="00F1134B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>๒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14:paraId="22EFC941" w14:textId="77777777" w:rsidR="00345C37" w:rsidRPr="003C630D" w:rsidRDefault="00345C37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i/>
          <w:i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sz w:val="30"/>
          <w:szCs w:val="30"/>
          <w:cs/>
        </w:rPr>
        <w:t xml:space="preserve">( </w:t>
      </w:r>
      <w:r w:rsidR="00F1134B" w:rsidRPr="003C630D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4088EE3" w14:textId="77777777" w:rsidR="00F1134B" w:rsidRPr="003C630D" w:rsidRDefault="00446C23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i/>
          <w:iCs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i/>
          <w:iCs/>
          <w:sz w:val="30"/>
          <w:szCs w:val="30"/>
        </w:rPr>
        <w:t>(</w:t>
      </w:r>
      <w:r w:rsidR="00F1134B" w:rsidRPr="003C630D">
        <w:rPr>
          <w:rFonts w:ascii="TH SarabunIT๙" w:eastAsia="BrowalliaNew" w:hAnsi="TH SarabunIT๙" w:cs="TH SarabunIT๙"/>
          <w:i/>
          <w:iCs/>
          <w:sz w:val="30"/>
          <w:szCs w:val="30"/>
        </w:rPr>
        <w:t>Curriculum Mapping</w:t>
      </w:r>
      <w:r w:rsidR="00F1134B" w:rsidRPr="003C630D">
        <w:rPr>
          <w:rFonts w:ascii="TH SarabunIT๙" w:eastAsia="BrowalliaNew-Bold" w:hAnsi="TH SarabunIT๙" w:cs="TH SarabunIT๙"/>
          <w:i/>
          <w:iCs/>
          <w:sz w:val="30"/>
          <w:szCs w:val="30"/>
        </w:rPr>
        <w:t xml:space="preserve">) </w:t>
      </w:r>
      <w:r w:rsidR="00F1134B" w:rsidRPr="003C630D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3C630D">
        <w:rPr>
          <w:rFonts w:ascii="TH SarabunIT๙" w:eastAsia="BrowalliaNew" w:hAnsi="TH SarabunIT๙" w:cs="TH SarabunIT๙"/>
          <w:i/>
          <w:iCs/>
          <w:sz w:val="30"/>
          <w:szCs w:val="30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4532"/>
        <w:gridCol w:w="1701"/>
        <w:gridCol w:w="2556"/>
      </w:tblGrid>
      <w:tr w:rsidR="00515F42" w:rsidRPr="003C630D" w14:paraId="72D78BD6" w14:textId="77777777" w:rsidTr="00AE5D39">
        <w:tc>
          <w:tcPr>
            <w:tcW w:w="1667" w:type="dxa"/>
            <w:vAlign w:val="center"/>
          </w:tcPr>
          <w:p w14:paraId="375E9739" w14:textId="77777777" w:rsidR="00515F42" w:rsidRPr="003C630D" w:rsidRDefault="0026684B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  <w:p w14:paraId="42DC29BE" w14:textId="77777777" w:rsidR="009B22B0" w:rsidRPr="003C630D" w:rsidRDefault="009B22B0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Learning Outcome</w:t>
            </w:r>
          </w:p>
        </w:tc>
        <w:tc>
          <w:tcPr>
            <w:tcW w:w="4532" w:type="dxa"/>
            <w:vAlign w:val="center"/>
          </w:tcPr>
          <w:p w14:paraId="133A352B" w14:textId="77777777" w:rsidR="00515F42" w:rsidRPr="003C630D" w:rsidRDefault="00553F9C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3B166F9D" w14:textId="77777777" w:rsidR="00515F42" w:rsidRPr="003C630D" w:rsidRDefault="0026684B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6" w:type="dxa"/>
          </w:tcPr>
          <w:p w14:paraId="66C4AE54" w14:textId="77777777" w:rsidR="0026684B" w:rsidRPr="003C630D" w:rsidRDefault="00515F42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2260B39E" w14:textId="77777777" w:rsidR="00515F42" w:rsidRPr="003C630D" w:rsidRDefault="00515F42" w:rsidP="00AE5D3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C630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AE5D39" w:rsidRPr="003C630D" w14:paraId="32CC2600" w14:textId="77777777" w:rsidTr="00AE5D39">
        <w:tc>
          <w:tcPr>
            <w:tcW w:w="1667" w:type="dxa"/>
          </w:tcPr>
          <w:p w14:paraId="521C8FF8" w14:textId="77777777" w:rsidR="00AE5D39" w:rsidRPr="003C630D" w:rsidRDefault="00F309D2" w:rsidP="00900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๑.๑</w:t>
            </w:r>
          </w:p>
        </w:tc>
        <w:tc>
          <w:tcPr>
            <w:tcW w:w="4532" w:type="dxa"/>
          </w:tcPr>
          <w:p w14:paraId="2CCC076B" w14:textId="77777777" w:rsidR="00ED1CE4" w:rsidRPr="003C630D" w:rsidRDefault="009B22B0" w:rsidP="009B22B0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การเข้าเรียน</w:t>
            </w:r>
          </w:p>
          <w:p w14:paraId="2A45640C" w14:textId="77777777" w:rsidR="009B22B0" w:rsidRPr="003C630D" w:rsidRDefault="00ED1CE4" w:rsidP="009B22B0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การมีส่วนร่วม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การเสนอข้อคิดเห็น</w:t>
            </w:r>
          </w:p>
        </w:tc>
        <w:tc>
          <w:tcPr>
            <w:tcW w:w="1701" w:type="dxa"/>
          </w:tcPr>
          <w:p w14:paraId="431BE179" w14:textId="77777777" w:rsidR="00AE5D39" w:rsidRPr="003C630D" w:rsidRDefault="004C71D8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๑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lang w:val="en-AU"/>
              </w:rPr>
              <w:t xml:space="preserve">-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  <w:lang w:val="en-AU"/>
              </w:rPr>
              <w:t>๑๖</w:t>
            </w:r>
          </w:p>
        </w:tc>
        <w:tc>
          <w:tcPr>
            <w:tcW w:w="2556" w:type="dxa"/>
          </w:tcPr>
          <w:p w14:paraId="1FA5B2E1" w14:textId="77777777" w:rsidR="00AE5D39" w:rsidRPr="003C630D" w:rsidRDefault="00133C06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๒</w:t>
            </w:r>
            <w:r w:rsidR="009B22B0"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๐ </w:t>
            </w:r>
            <w:r w:rsidR="009B22B0"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%</w:t>
            </w:r>
          </w:p>
        </w:tc>
      </w:tr>
      <w:tr w:rsidR="008B5AAA" w:rsidRPr="003C630D" w14:paraId="7EB8ED5D" w14:textId="77777777" w:rsidTr="00AE5D39">
        <w:tc>
          <w:tcPr>
            <w:tcW w:w="1667" w:type="dxa"/>
          </w:tcPr>
          <w:p w14:paraId="5CDA93AF" w14:textId="77777777" w:rsidR="008B5AAA" w:rsidRPr="003C630D" w:rsidRDefault="00900777" w:rsidP="00900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๑.๑, ๔๑, ๕๑</w:t>
            </w:r>
          </w:p>
        </w:tc>
        <w:tc>
          <w:tcPr>
            <w:tcW w:w="4532" w:type="dxa"/>
          </w:tcPr>
          <w:p w14:paraId="48607791" w14:textId="77777777" w:rsidR="008B5AAA" w:rsidRPr="003C630D" w:rsidRDefault="008B5AAA" w:rsidP="008B5AAA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การทำงานกลุ่ม </w:t>
            </w:r>
          </w:p>
          <w:p w14:paraId="37D7CB18" w14:textId="77777777" w:rsidR="008B5AAA" w:rsidRPr="003C630D" w:rsidRDefault="008B5AAA" w:rsidP="008B5AAA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 อภิปราย นำเสนองาน</w:t>
            </w:r>
          </w:p>
        </w:tc>
        <w:tc>
          <w:tcPr>
            <w:tcW w:w="1701" w:type="dxa"/>
          </w:tcPr>
          <w:p w14:paraId="6C973441" w14:textId="77777777" w:rsidR="008B5AAA" w:rsidRPr="003C630D" w:rsidRDefault="00773539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๑๐ – ๑๖</w:t>
            </w:r>
          </w:p>
        </w:tc>
        <w:tc>
          <w:tcPr>
            <w:tcW w:w="2556" w:type="dxa"/>
          </w:tcPr>
          <w:p w14:paraId="7FBC87F6" w14:textId="77777777" w:rsidR="008B5AAA" w:rsidRPr="003C630D" w:rsidRDefault="008B5AAA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๒๐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%</w:t>
            </w:r>
          </w:p>
        </w:tc>
      </w:tr>
      <w:tr w:rsidR="00F309D2" w:rsidRPr="003C630D" w14:paraId="42105DC1" w14:textId="77777777" w:rsidTr="006F7859">
        <w:tc>
          <w:tcPr>
            <w:tcW w:w="1667" w:type="dxa"/>
            <w:vMerge w:val="restart"/>
          </w:tcPr>
          <w:p w14:paraId="1776F283" w14:textId="77777777" w:rsidR="00F309D2" w:rsidRPr="003C630D" w:rsidRDefault="00F309D2" w:rsidP="0090077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C630D">
              <w:rPr>
                <w:rFonts w:ascii="TH SarabunIT๙" w:hAnsi="TH SarabunIT๙" w:cs="TH SarabunIT๙"/>
                <w:sz w:val="30"/>
                <w:szCs w:val="30"/>
                <w:cs/>
              </w:rPr>
              <w:t>๒.๑, ๓.๑, ๔.๑, ๕.๑</w:t>
            </w:r>
          </w:p>
        </w:tc>
        <w:tc>
          <w:tcPr>
            <w:tcW w:w="4532" w:type="dxa"/>
          </w:tcPr>
          <w:p w14:paraId="49424A74" w14:textId="77777777" w:rsidR="00F309D2" w:rsidRPr="003C630D" w:rsidRDefault="00F309D2" w:rsidP="006F785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701" w:type="dxa"/>
          </w:tcPr>
          <w:p w14:paraId="0F2F2D32" w14:textId="77777777" w:rsidR="00F309D2" w:rsidRPr="003C630D" w:rsidRDefault="004C71D8" w:rsidP="006F785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  <w:lang w:val="en-AU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๑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 xml:space="preserve"> -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๑๖</w:t>
            </w:r>
          </w:p>
        </w:tc>
        <w:tc>
          <w:tcPr>
            <w:tcW w:w="2556" w:type="dxa"/>
          </w:tcPr>
          <w:p w14:paraId="1FE57D9B" w14:textId="77777777" w:rsidR="00F309D2" w:rsidRPr="003C630D" w:rsidRDefault="00F309D2" w:rsidP="006F785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๑๐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%</w:t>
            </w:r>
          </w:p>
        </w:tc>
      </w:tr>
      <w:tr w:rsidR="002C7B6A" w:rsidRPr="003C630D" w14:paraId="58FC42E3" w14:textId="77777777" w:rsidTr="002C7B6A">
        <w:trPr>
          <w:trHeight w:val="53"/>
        </w:trPr>
        <w:tc>
          <w:tcPr>
            <w:tcW w:w="1667" w:type="dxa"/>
            <w:vMerge/>
          </w:tcPr>
          <w:p w14:paraId="08E982AB" w14:textId="77777777" w:rsidR="002C7B6A" w:rsidRPr="003C630D" w:rsidRDefault="002C7B6A" w:rsidP="00AE5D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532" w:type="dxa"/>
          </w:tcPr>
          <w:p w14:paraId="01468D87" w14:textId="711FFB3D" w:rsidR="002C7B6A" w:rsidRPr="003C630D" w:rsidRDefault="002C7B6A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701" w:type="dxa"/>
            <w:vAlign w:val="center"/>
          </w:tcPr>
          <w:p w14:paraId="0AB01863" w14:textId="2CFD2BC1" w:rsidR="002C7B6A" w:rsidRPr="003C630D" w:rsidRDefault="002C7B6A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>๑๗</w:t>
            </w:r>
          </w:p>
        </w:tc>
        <w:tc>
          <w:tcPr>
            <w:tcW w:w="2556" w:type="dxa"/>
            <w:vAlign w:val="center"/>
          </w:tcPr>
          <w:p w14:paraId="20A4451E" w14:textId="7FDCA35D" w:rsidR="002C7B6A" w:rsidRPr="003C630D" w:rsidRDefault="002C7B6A" w:rsidP="00AE5D39">
            <w:pPr>
              <w:jc w:val="center"/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30"/>
                <w:szCs w:val="30"/>
                <w:cs/>
              </w:rPr>
              <w:t>5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  <w:cs/>
              </w:rPr>
              <w:t xml:space="preserve">๐ </w:t>
            </w:r>
            <w:r w:rsidRPr="003C630D">
              <w:rPr>
                <w:rFonts w:ascii="TH SarabunIT๙" w:eastAsia="Calibri" w:hAnsi="TH SarabunIT๙" w:cs="TH SarabunIT๙"/>
                <w:color w:val="000000"/>
                <w:sz w:val="30"/>
                <w:szCs w:val="30"/>
              </w:rPr>
              <w:t>%</w:t>
            </w:r>
          </w:p>
        </w:tc>
      </w:tr>
    </w:tbl>
    <w:p w14:paraId="30BC5002" w14:textId="77777777" w:rsidR="00FC5DDF" w:rsidRPr="003C630D" w:rsidRDefault="00FC5DDF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</w:p>
    <w:p w14:paraId="462C34D7" w14:textId="77777777" w:rsid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0F784D29" w14:textId="28F3F965" w:rsidR="00553F9C" w:rsidRDefault="00553F9C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หมวดที่</w:t>
      </w:r>
      <w:r w:rsidR="007C5C65"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๖</w:t>
      </w:r>
      <w:r w:rsidR="007C5C65"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2B350A3" w14:textId="77777777" w:rsidR="002C7B6A" w:rsidRP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1534CD41" w14:textId="77777777" w:rsidR="00D60F45" w:rsidRPr="002C7B6A" w:rsidRDefault="00F1134B" w:rsidP="00E922DD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14:paraId="5AA0537A" w14:textId="6B1D3054" w:rsidR="008E03B6" w:rsidRPr="002C7B6A" w:rsidRDefault="00DD7151" w:rsidP="002C7B6A">
      <w:pPr>
        <w:ind w:firstLine="540"/>
        <w:rPr>
          <w:rFonts w:ascii="TH SarabunIT๙" w:hAnsi="TH SarabunIT๙" w:cs="TH SarabunIT๙"/>
          <w:b/>
          <w:bCs/>
          <w:sz w:val="32"/>
          <w:szCs w:val="32"/>
        </w:rPr>
      </w:pPr>
      <w:r w:rsidRPr="003C630D">
        <w:rPr>
          <w:rFonts w:ascii="TH SarabunIT๙" w:eastAsia="BrowalliaNew" w:hAnsi="TH SarabunIT๙" w:cs="TH SarabunIT๙"/>
          <w:sz w:val="32"/>
          <w:szCs w:val="32"/>
          <w:cs/>
        </w:rPr>
        <w:t>๑</w:t>
      </w:r>
      <w:r w:rsidR="008E03B6" w:rsidRPr="003C630D">
        <w:rPr>
          <w:rFonts w:ascii="TH SarabunIT๙" w:eastAsia="BrowalliaNew" w:hAnsi="TH SarabunIT๙" w:cs="TH SarabunIT๙"/>
          <w:sz w:val="32"/>
          <w:szCs w:val="32"/>
          <w:cs/>
        </w:rPr>
        <w:t xml:space="preserve">) </w:t>
      </w:r>
      <w:r w:rsidR="00D60F45" w:rsidRPr="003C630D">
        <w:rPr>
          <w:rFonts w:ascii="TH SarabunIT๙" w:hAnsi="TH SarabunIT๙" w:cs="TH SarabunIT๙"/>
          <w:sz w:val="32"/>
          <w:szCs w:val="32"/>
          <w:cs/>
        </w:rPr>
        <w:t>ดนัยวัฒนา รุ่งอุทัย</w:t>
      </w:r>
      <w:r w:rsidR="00D60F45" w:rsidRPr="003C630D">
        <w:rPr>
          <w:rFonts w:ascii="TH SarabunIT๙" w:hAnsi="TH SarabunIT๙" w:cs="TH SarabunIT๙"/>
          <w:szCs w:val="24"/>
          <w:cs/>
        </w:rPr>
        <w:t xml:space="preserve"> </w:t>
      </w:r>
      <w:r w:rsidR="008E03B6" w:rsidRPr="003C630D">
        <w:rPr>
          <w:rFonts w:ascii="TH SarabunIT๙" w:eastAsia="BrowalliaNew" w:hAnsi="TH SarabunIT๙" w:cs="TH SarabunIT๙"/>
          <w:sz w:val="32"/>
          <w:szCs w:val="32"/>
          <w:cs/>
        </w:rPr>
        <w:t>(</w:t>
      </w:r>
      <w:r w:rsidR="00D60F45" w:rsidRPr="003C630D">
        <w:rPr>
          <w:rFonts w:ascii="TH SarabunIT๙" w:eastAsia="BrowalliaNew" w:hAnsi="TH SarabunIT๙" w:cs="TH SarabunIT๙"/>
          <w:sz w:val="32"/>
          <w:szCs w:val="32"/>
          <w:cs/>
        </w:rPr>
        <w:t>๒๕๕๘</w:t>
      </w:r>
      <w:r w:rsidR="008E03B6" w:rsidRPr="003C630D">
        <w:rPr>
          <w:rFonts w:ascii="TH SarabunIT๙" w:eastAsia="BrowalliaNew" w:hAnsi="TH SarabunIT๙" w:cs="TH SarabunIT๙"/>
          <w:sz w:val="32"/>
          <w:szCs w:val="32"/>
          <w:cs/>
        </w:rPr>
        <w:t>).</w:t>
      </w:r>
      <w:r w:rsidRPr="003C630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D60F45" w:rsidRPr="003C630D">
        <w:rPr>
          <w:rFonts w:ascii="TH SarabunIT๙" w:hAnsi="TH SarabunIT๙" w:cs="TH SarabunIT๙"/>
          <w:b/>
          <w:bCs/>
          <w:sz w:val="32"/>
          <w:szCs w:val="32"/>
          <w:cs/>
        </w:rPr>
        <w:t>ความร่วมมือด้านความมั่นคงของประเทศในภูมิภาคเอเชียตะวันออกเฉียงใต้ภายใต้อาเซียน :</w:t>
      </w:r>
      <w:r w:rsidR="00D60F45" w:rsidRPr="003C630D">
        <w:rPr>
          <w:rFonts w:ascii="TH SarabunIT๙" w:hAnsi="TH SarabunIT๙" w:cs="TH SarabunIT๙"/>
          <w:b/>
          <w:bCs/>
          <w:szCs w:val="24"/>
          <w:cs/>
        </w:rPr>
        <w:t xml:space="preserve"> </w:t>
      </w:r>
      <w:r w:rsidR="00D60F45" w:rsidRPr="003C630D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</w:t>
      </w:r>
      <w:r w:rsidR="00D60F45" w:rsidRPr="003C630D">
        <w:rPr>
          <w:rFonts w:ascii="TH SarabunIT๙" w:hAnsi="TH SarabunIT๙" w:cs="TH SarabunIT๙"/>
          <w:szCs w:val="30"/>
        </w:rPr>
        <w:t>.</w:t>
      </w:r>
      <w:r w:rsidR="00D60F45" w:rsidRPr="003C630D">
        <w:rPr>
          <w:rFonts w:ascii="TH SarabunIT๙" w:hAnsi="TH SarabunIT๙" w:cs="TH SarabunIT๙"/>
          <w:szCs w:val="30"/>
          <w:cs/>
        </w:rPr>
        <w:t xml:space="preserve"> </w:t>
      </w:r>
      <w:r w:rsidR="00D60F45" w:rsidRPr="003C630D">
        <w:rPr>
          <w:rFonts w:ascii="TH SarabunIT๙" w:eastAsia="BrowalliaNew" w:hAnsi="TH SarabunIT๙" w:cs="TH SarabunIT๙"/>
          <w:sz w:val="32"/>
          <w:szCs w:val="32"/>
          <w:cs/>
        </w:rPr>
        <w:t>กรุงเทพฯ</w:t>
      </w:r>
      <w:r w:rsidR="008E03B6" w:rsidRPr="003C630D">
        <w:rPr>
          <w:rFonts w:ascii="TH SarabunIT๙" w:eastAsia="BrowalliaNew" w:hAnsi="TH SarabunIT๙" w:cs="TH SarabunIT๙"/>
          <w:sz w:val="32"/>
          <w:szCs w:val="32"/>
          <w:cs/>
        </w:rPr>
        <w:t xml:space="preserve">: </w:t>
      </w:r>
      <w:r w:rsidR="00D60F45" w:rsidRPr="003C630D">
        <w:rPr>
          <w:rFonts w:ascii="TH SarabunIT๙" w:eastAsia="BrowalliaNew" w:hAnsi="TH SarabunIT๙" w:cs="TH SarabunIT๙"/>
          <w:sz w:val="32"/>
          <w:szCs w:val="32"/>
          <w:cs/>
        </w:rPr>
        <w:t>สำนักพิมพ์แห่งจุฬาลงกรณ์มหาวิทยาลัย</w:t>
      </w:r>
      <w:r w:rsidR="008E03B6" w:rsidRPr="003C630D">
        <w:rPr>
          <w:rFonts w:ascii="TH SarabunIT๙" w:eastAsia="BrowalliaNew" w:hAnsi="TH SarabunIT๙" w:cs="TH SarabunIT๙"/>
          <w:sz w:val="32"/>
          <w:szCs w:val="32"/>
          <w:cs/>
        </w:rPr>
        <w:t>.</w:t>
      </w:r>
    </w:p>
    <w:p w14:paraId="078230F7" w14:textId="767FB3F9" w:rsidR="00D60F45" w:rsidRPr="003C630D" w:rsidRDefault="00D60F45" w:rsidP="002C7B6A">
      <w:pPr>
        <w:ind w:firstLine="540"/>
        <w:rPr>
          <w:rFonts w:ascii="TH SarabunIT๙" w:eastAsia="BrowalliaNew" w:hAnsi="TH SarabunIT๙" w:cs="TH SarabunIT๙"/>
          <w:sz w:val="32"/>
          <w:szCs w:val="32"/>
        </w:rPr>
      </w:pPr>
      <w:r w:rsidRPr="003C630D">
        <w:rPr>
          <w:rFonts w:ascii="TH SarabunIT๙" w:hAnsi="TH SarabunIT๙" w:cs="TH SarabunIT๙"/>
          <w:szCs w:val="30"/>
          <w:cs/>
        </w:rPr>
        <w:t>๒</w:t>
      </w:r>
      <w:r w:rsidRPr="003C630D">
        <w:rPr>
          <w:rFonts w:ascii="TH SarabunIT๙" w:hAnsi="TH SarabunIT๙" w:cs="TH SarabunIT๙"/>
          <w:szCs w:val="30"/>
          <w:lang w:val="en-AU"/>
        </w:rPr>
        <w:t xml:space="preserve">) </w:t>
      </w:r>
      <w:r w:rsidRPr="003C630D">
        <w:rPr>
          <w:rFonts w:ascii="TH SarabunIT๙" w:hAnsi="TH SarabunIT๙" w:cs="TH SarabunIT๙"/>
          <w:sz w:val="32"/>
          <w:szCs w:val="32"/>
          <w:cs/>
        </w:rPr>
        <w:t>ปราณี ทิพย์รัตน์</w:t>
      </w:r>
      <w:r w:rsidRPr="003C630D">
        <w:rPr>
          <w:rFonts w:ascii="TH SarabunIT๙" w:hAnsi="TH SarabunIT๙" w:cs="TH SarabunIT๙"/>
          <w:szCs w:val="24"/>
        </w:rPr>
        <w:t xml:space="preserve"> </w:t>
      </w:r>
      <w:r w:rsidRPr="003C630D">
        <w:rPr>
          <w:rFonts w:ascii="TH SarabunIT๙" w:hAnsi="TH SarabunIT๙" w:cs="TH SarabunIT๙"/>
          <w:szCs w:val="30"/>
          <w:lang w:val="en-AU"/>
        </w:rPr>
        <w:t xml:space="preserve"> </w:t>
      </w:r>
      <w:r w:rsidRPr="003C630D">
        <w:rPr>
          <w:rFonts w:ascii="TH SarabunIT๙" w:eastAsia="BrowalliaNew" w:hAnsi="TH SarabunIT๙" w:cs="TH SarabunIT๙"/>
          <w:sz w:val="32"/>
          <w:szCs w:val="32"/>
          <w:cs/>
        </w:rPr>
        <w:t>(๒๕๖๑).</w:t>
      </w:r>
      <w:r w:rsidRPr="003C630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C630D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 มายาคติและความเป็นจริง (</w:t>
      </w:r>
      <w:r w:rsidRPr="003C630D">
        <w:rPr>
          <w:rFonts w:ascii="TH SarabunIT๙" w:hAnsi="TH SarabunIT๙" w:cs="TH SarabunIT๙"/>
          <w:b/>
          <w:bCs/>
          <w:sz w:val="32"/>
          <w:szCs w:val="32"/>
        </w:rPr>
        <w:t>ASEAN C</w:t>
      </w:r>
      <w:r w:rsidR="002C7B6A" w:rsidRPr="003C630D">
        <w:rPr>
          <w:rFonts w:ascii="TH SarabunIT๙" w:hAnsi="TH SarabunIT๙" w:cs="TH SarabunIT๙"/>
          <w:b/>
          <w:bCs/>
          <w:sz w:val="32"/>
          <w:szCs w:val="32"/>
        </w:rPr>
        <w:t>ommunity</w:t>
      </w:r>
      <w:r w:rsidRPr="003C630D">
        <w:rPr>
          <w:rFonts w:ascii="TH SarabunIT๙" w:hAnsi="TH SarabunIT๙" w:cs="TH SarabunIT๙"/>
          <w:b/>
          <w:bCs/>
          <w:sz w:val="32"/>
          <w:szCs w:val="32"/>
        </w:rPr>
        <w:t>: M</w:t>
      </w:r>
      <w:r w:rsidR="002C7B6A" w:rsidRPr="003C630D">
        <w:rPr>
          <w:rFonts w:ascii="TH SarabunIT๙" w:hAnsi="TH SarabunIT๙" w:cs="TH SarabunIT๙"/>
          <w:b/>
          <w:bCs/>
          <w:sz w:val="32"/>
          <w:szCs w:val="32"/>
        </w:rPr>
        <w:t xml:space="preserve">yth and </w:t>
      </w:r>
      <w:r w:rsidRPr="003C630D">
        <w:rPr>
          <w:rFonts w:ascii="TH SarabunIT๙" w:hAnsi="TH SarabunIT๙" w:cs="TH SarabunIT๙"/>
          <w:b/>
          <w:bCs/>
          <w:sz w:val="32"/>
          <w:szCs w:val="32"/>
        </w:rPr>
        <w:t>R</w:t>
      </w:r>
      <w:r w:rsidR="002C7B6A" w:rsidRPr="003C630D">
        <w:rPr>
          <w:rFonts w:ascii="TH SarabunIT๙" w:hAnsi="TH SarabunIT๙" w:cs="TH SarabunIT๙"/>
          <w:b/>
          <w:bCs/>
          <w:sz w:val="32"/>
          <w:szCs w:val="32"/>
        </w:rPr>
        <w:t>eality</w:t>
      </w:r>
      <w:r w:rsidRPr="003C630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3C630D">
        <w:rPr>
          <w:rFonts w:ascii="TH SarabunIT๙" w:hAnsi="TH SarabunIT๙" w:cs="TH SarabunIT๙"/>
          <w:b/>
          <w:bCs/>
          <w:szCs w:val="30"/>
          <w:lang w:val="en-AU"/>
        </w:rPr>
        <w:t xml:space="preserve">. </w:t>
      </w:r>
      <w:r w:rsidRPr="003C630D">
        <w:rPr>
          <w:rFonts w:ascii="TH SarabunIT๙" w:eastAsia="BrowalliaNew" w:hAnsi="TH SarabunIT๙" w:cs="TH SarabunIT๙"/>
          <w:sz w:val="32"/>
          <w:szCs w:val="32"/>
          <w:cs/>
        </w:rPr>
        <w:t>กรุงเทพฯ:</w:t>
      </w:r>
      <w:r w:rsidRPr="003C630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3C630D">
        <w:rPr>
          <w:rFonts w:ascii="TH SarabunIT๙" w:eastAsia="BrowalliaNew" w:hAnsi="TH SarabunIT๙" w:cs="TH SarabunIT๙"/>
          <w:sz w:val="32"/>
          <w:szCs w:val="32"/>
          <w:cs/>
        </w:rPr>
        <w:t>พี เพรส.</w:t>
      </w:r>
    </w:p>
    <w:p w14:paraId="30FE6207" w14:textId="2DDB1FAA" w:rsidR="00177C5D" w:rsidRPr="003C630D" w:rsidRDefault="00D60F45" w:rsidP="002C7B6A">
      <w:pPr>
        <w:ind w:firstLine="540"/>
        <w:rPr>
          <w:rFonts w:ascii="TH SarabunIT๙" w:hAnsi="TH SarabunIT๙" w:cs="TH SarabunIT๙"/>
          <w:b/>
          <w:bCs/>
          <w:szCs w:val="30"/>
          <w:cs/>
          <w:lang w:val="en-AU"/>
        </w:rPr>
      </w:pPr>
      <w:r w:rsidRPr="003C630D">
        <w:rPr>
          <w:rFonts w:ascii="TH SarabunIT๙" w:hAnsi="TH SarabunIT๙" w:cs="TH SarabunIT๙"/>
          <w:sz w:val="32"/>
          <w:szCs w:val="32"/>
          <w:cs/>
        </w:rPr>
        <w:t>๓</w:t>
      </w:r>
      <w:r w:rsidRPr="003C630D">
        <w:rPr>
          <w:rFonts w:ascii="TH SarabunIT๙" w:hAnsi="TH SarabunIT๙" w:cs="TH SarabunIT๙"/>
          <w:sz w:val="32"/>
          <w:szCs w:val="32"/>
          <w:lang w:val="en-AU"/>
        </w:rPr>
        <w:t>)</w:t>
      </w:r>
      <w:r w:rsidR="00177C5D" w:rsidRPr="003C630D">
        <w:rPr>
          <w:rFonts w:ascii="TH SarabunIT๙" w:hAnsi="TH SarabunIT๙" w:cs="TH SarabunIT๙"/>
          <w:sz w:val="32"/>
          <w:szCs w:val="32"/>
          <w:lang w:val="en-AU"/>
        </w:rPr>
        <w:t xml:space="preserve"> </w:t>
      </w:r>
      <w:r w:rsidR="00833291" w:rsidRPr="003C630D">
        <w:rPr>
          <w:rFonts w:ascii="TH SarabunIT๙" w:hAnsi="TH SarabunIT๙" w:cs="TH SarabunIT๙"/>
          <w:sz w:val="32"/>
          <w:szCs w:val="32"/>
          <w:cs/>
          <w:lang w:val="en-AU"/>
        </w:rPr>
        <w:t xml:space="preserve">สีดา สอนศรี </w:t>
      </w:r>
      <w:r w:rsidR="00177C5D" w:rsidRPr="003C630D">
        <w:rPr>
          <w:rFonts w:ascii="TH SarabunIT๙" w:eastAsia="BrowalliaNew" w:hAnsi="TH SarabunIT๙" w:cs="TH SarabunIT๙"/>
          <w:sz w:val="32"/>
          <w:szCs w:val="32"/>
          <w:cs/>
        </w:rPr>
        <w:t>(๒๕</w:t>
      </w:r>
      <w:r w:rsidR="00833291" w:rsidRPr="003C630D">
        <w:rPr>
          <w:rFonts w:ascii="TH SarabunIT๙" w:eastAsia="BrowalliaNew" w:hAnsi="TH SarabunIT๙" w:cs="TH SarabunIT๙"/>
          <w:sz w:val="32"/>
          <w:szCs w:val="32"/>
          <w:cs/>
        </w:rPr>
        <w:t>๕๙</w:t>
      </w:r>
      <w:r w:rsidR="00177C5D" w:rsidRPr="003C630D">
        <w:rPr>
          <w:rFonts w:ascii="TH SarabunIT๙" w:eastAsia="BrowalliaNew" w:hAnsi="TH SarabunIT๙" w:cs="TH SarabunIT๙"/>
          <w:sz w:val="32"/>
          <w:szCs w:val="32"/>
          <w:cs/>
        </w:rPr>
        <w:t>).</w:t>
      </w:r>
      <w:r w:rsidR="00177C5D" w:rsidRPr="003C630D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833291" w:rsidRPr="003C6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เอเชียตะวันออกเฉียงใต้ หนึ่งทศวรรษก่อนเข้าสู่ประชาคมอาเซียน (พ.ศ. </w:t>
      </w:r>
      <w:r w:rsidR="00833291" w:rsidRPr="003C630D"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  <w:t xml:space="preserve">๒๕๕๐ </w:t>
      </w:r>
      <w:r w:rsidR="00833291" w:rsidRPr="003C630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833291" w:rsidRPr="003C6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๒๕๕๘</w:t>
      </w:r>
      <w:r w:rsidR="00833291" w:rsidRPr="003C630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2C7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77C5D" w:rsidRPr="003C630D">
        <w:rPr>
          <w:rFonts w:ascii="TH SarabunIT๙" w:eastAsia="BrowalliaNew" w:hAnsi="TH SarabunIT๙" w:cs="TH SarabunIT๙"/>
          <w:sz w:val="32"/>
          <w:szCs w:val="32"/>
          <w:cs/>
        </w:rPr>
        <w:t>กรุงเทพฯ:</w:t>
      </w:r>
      <w:r w:rsidR="00833291" w:rsidRPr="003C630D">
        <w:rPr>
          <w:rFonts w:ascii="TH SarabunIT๙" w:eastAsia="BrowalliaNew" w:hAnsi="TH SarabunIT๙" w:cs="TH SarabunIT๙"/>
          <w:sz w:val="32"/>
          <w:szCs w:val="32"/>
          <w:cs/>
        </w:rPr>
        <w:t xml:space="preserve"> โรงพิมพ์จุฬาลงกรณ์มหาวิทยาลัย</w:t>
      </w:r>
      <w:r w:rsidR="00833291" w:rsidRPr="003C630D">
        <w:rPr>
          <w:rFonts w:ascii="TH SarabunIT๙" w:eastAsia="BrowalliaNew" w:hAnsi="TH SarabunIT๙" w:cs="TH SarabunIT๙"/>
          <w:sz w:val="32"/>
          <w:szCs w:val="32"/>
          <w:cs/>
          <w:lang w:val="en-AU"/>
        </w:rPr>
        <w:t>.</w:t>
      </w:r>
    </w:p>
    <w:p w14:paraId="2A03846E" w14:textId="77777777" w:rsidR="00294724" w:rsidRPr="003C630D" w:rsidRDefault="00294724" w:rsidP="008E03B6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63FC3A4A" w14:textId="77777777" w:rsidR="003E4228" w:rsidRPr="003C630D" w:rsidRDefault="003E4228" w:rsidP="003E4228">
      <w:pPr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3C630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</w:t>
      </w:r>
      <w:r w:rsidR="00833291" w:rsidRPr="003C630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3C630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เอกสารและข้อมูลสำคัญ</w:t>
      </w:r>
    </w:p>
    <w:p w14:paraId="5E5509EA" w14:textId="77777777" w:rsidR="003E4228" w:rsidRPr="003C630D" w:rsidRDefault="003E4228" w:rsidP="003E4228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  <w:cs/>
          <w:lang w:val="en-AU"/>
        </w:rPr>
      </w:pPr>
      <w:r w:rsidRPr="003C630D">
        <w:rPr>
          <w:rFonts w:ascii="TH SarabunIT๙" w:eastAsia="BrowalliaNew" w:hAnsi="TH SarabunIT๙" w:cs="TH SarabunIT๙"/>
          <w:sz w:val="32"/>
          <w:szCs w:val="32"/>
          <w:cs/>
        </w:rPr>
        <w:tab/>
        <w:t>-</w:t>
      </w:r>
    </w:p>
    <w:p w14:paraId="7F6A3876" w14:textId="77777777" w:rsidR="00294724" w:rsidRPr="003C630D" w:rsidRDefault="00294724" w:rsidP="003E4228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2904FAA2" w14:textId="77777777" w:rsidR="00F1134B" w:rsidRPr="002C7B6A" w:rsidRDefault="00F1134B" w:rsidP="00E922DD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14:paraId="5FC79A07" w14:textId="13555217" w:rsidR="005319CD" w:rsidRDefault="003E4228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  <w:r w:rsidRPr="003C630D">
        <w:rPr>
          <w:rFonts w:ascii="TH SarabunIT๙" w:eastAsia="BrowalliaNew-Bold" w:hAnsi="TH SarabunIT๙" w:cs="TH SarabunIT๙"/>
          <w:b/>
          <w:bCs/>
          <w:sz w:val="30"/>
          <w:szCs w:val="30"/>
          <w:cs/>
          <w:lang w:val="en-AU"/>
        </w:rPr>
        <w:tab/>
      </w:r>
      <w:r w:rsidRPr="003C630D">
        <w:rPr>
          <w:rFonts w:ascii="TH SarabunIT๙" w:eastAsia="BrowalliaNew-Bold" w:hAnsi="TH SarabunIT๙" w:cs="TH SarabunIT๙"/>
          <w:sz w:val="30"/>
          <w:szCs w:val="30"/>
          <w:lang w:val="en-AU"/>
        </w:rPr>
        <w:t>-</w:t>
      </w:r>
    </w:p>
    <w:p w14:paraId="4B3B014A" w14:textId="31AD51EB" w:rsid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612C7CA3" w14:textId="02B65202" w:rsid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2774D392" w14:textId="47E54E66" w:rsid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42FD7F0A" w14:textId="11FF7043" w:rsid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0F8274B6" w14:textId="1AC430B4" w:rsid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738D20E9" w14:textId="77777777" w:rsidR="002C7B6A" w:rsidRPr="002C7B6A" w:rsidRDefault="002C7B6A" w:rsidP="002C7B6A">
      <w:pPr>
        <w:autoSpaceDE w:val="0"/>
        <w:autoSpaceDN w:val="0"/>
        <w:adjustRightInd w:val="0"/>
        <w:spacing w:line="380" w:lineRule="exact"/>
        <w:outlineLvl w:val="0"/>
        <w:rPr>
          <w:rFonts w:ascii="TH SarabunIT๙" w:eastAsia="BrowalliaNew-Bold" w:hAnsi="TH SarabunIT๙" w:cs="TH SarabunIT๙"/>
          <w:sz w:val="30"/>
          <w:szCs w:val="30"/>
          <w:lang w:val="en-AU"/>
        </w:rPr>
      </w:pPr>
    </w:p>
    <w:p w14:paraId="0D5C3F45" w14:textId="77777777" w:rsidR="002C7B6A" w:rsidRPr="003C630D" w:rsidRDefault="002C7B6A" w:rsidP="001E17F4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0"/>
          <w:szCs w:val="30"/>
        </w:rPr>
      </w:pPr>
    </w:p>
    <w:p w14:paraId="076CD730" w14:textId="26F3F6C3" w:rsidR="00553F9C" w:rsidRDefault="00553F9C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  <w:r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lastRenderedPageBreak/>
        <w:t>หมวดที่</w:t>
      </w:r>
      <w:r w:rsidR="009D103E"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 xml:space="preserve"> </w:t>
      </w:r>
      <w:r w:rsidRPr="002C7B6A">
        <w:rPr>
          <w:rFonts w:ascii="TH SarabunIT๙" w:eastAsia="BrowalliaNew" w:hAnsi="TH SarabunIT๙" w:cs="TH SarabunIT๙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84E4F42" w14:textId="77777777" w:rsidR="002C7B6A" w:rsidRPr="002C7B6A" w:rsidRDefault="002C7B6A" w:rsidP="00E922DD">
      <w:pPr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6"/>
          <w:szCs w:val="36"/>
        </w:rPr>
      </w:pPr>
    </w:p>
    <w:p w14:paraId="7587FB57" w14:textId="77777777" w:rsidR="00F1134B" w:rsidRPr="002C7B6A" w:rsidRDefault="00F1134B" w:rsidP="00E922DD">
      <w:pPr>
        <w:autoSpaceDE w:val="0"/>
        <w:autoSpaceDN w:val="0"/>
        <w:adjustRightInd w:val="0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7CC22D91" w14:textId="08347B57" w:rsidR="00AE5D39" w:rsidRPr="003C630D" w:rsidRDefault="009506E5" w:rsidP="00AE5D39">
      <w:pPr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904DE0"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 xml:space="preserve">-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การประเมินประสิทธิผลในรายวิชานี้ที่จัดโดยวิทยาลัยนวัตกรรมและการจัดการ มหาวิทยาลัยราชภัฏสวนสุนันทา </w:t>
      </w:r>
      <w:r w:rsidR="002C7B6A">
        <w:rPr>
          <w:rFonts w:ascii="TH SarabunIT๙" w:eastAsia="Calibri" w:hAnsi="TH SarabunIT๙" w:cs="TH SarabunIT๙"/>
          <w:sz w:val="30"/>
          <w:szCs w:val="30"/>
          <w:cs/>
        </w:rPr>
        <w:br/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>ได้ให้นักศึกษาเข้าประเมินผลการเรียนการสอนของวิทยาลัยนวัตกรรมและการจัดการโดยการนำแนวคิดและความคิดเห็นจากนักศึกษาได้ดังนี้</w:t>
      </w:r>
    </w:p>
    <w:p w14:paraId="405B0258" w14:textId="77777777" w:rsidR="00AE5D39" w:rsidRPr="003C630D" w:rsidRDefault="00AE5D39" w:rsidP="00AE5D39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  <w:t>- แบบประเมินผู้สอน และแบบประเมินรายวิชา</w:t>
      </w:r>
    </w:p>
    <w:p w14:paraId="7E75CEBE" w14:textId="77777777" w:rsidR="00904DE0" w:rsidRPr="003C630D" w:rsidRDefault="00904DE0" w:rsidP="00AE5D39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08895AFE" w14:textId="77777777" w:rsidR="001E17F4" w:rsidRPr="002C7B6A" w:rsidRDefault="00F1134B" w:rsidP="00E922DD">
      <w:pPr>
        <w:tabs>
          <w:tab w:val="left" w:pos="284"/>
        </w:tabs>
        <w:spacing w:line="340" w:lineRule="exact"/>
        <w:jc w:val="thaiDistribute"/>
        <w:outlineLvl w:val="0"/>
        <w:rPr>
          <w:rFonts w:ascii="TH SarabunIT๙" w:hAnsi="TH SarabunIT๙" w:cs="TH SarabunIT๙"/>
          <w:i/>
          <w:iCs/>
          <w:sz w:val="32"/>
          <w:szCs w:val="32"/>
          <w:lang w:val="en-AU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กลยุทธ์การประเมินการสอน</w:t>
      </w:r>
    </w:p>
    <w:p w14:paraId="18748171" w14:textId="77777777" w:rsidR="001E17F4" w:rsidRPr="003C630D" w:rsidRDefault="001E17F4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4896843F" w14:textId="77777777" w:rsidR="00AE5D39" w:rsidRPr="003C630D" w:rsidRDefault="009506E5" w:rsidP="00AE5D39">
      <w:pPr>
        <w:spacing w:line="276" w:lineRule="auto"/>
        <w:ind w:firstLine="601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>- สังเกตรูปแบบการสอนและพฤติกรรมผู้เรียน</w:t>
      </w:r>
    </w:p>
    <w:p w14:paraId="515C4791" w14:textId="77777777" w:rsidR="009506E5" w:rsidRPr="003C630D" w:rsidRDefault="00AE5D39" w:rsidP="00AE5D39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  <w:t>- ประเมินจากผลการประเมินผู้สอนและผลการเรียน และการทวนสอบผลประเมินผลการเรียนรู้</w:t>
      </w:r>
    </w:p>
    <w:p w14:paraId="5C3267FB" w14:textId="77777777" w:rsidR="005B56DB" w:rsidRPr="003C630D" w:rsidRDefault="005B56DB" w:rsidP="00F1134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</w:p>
    <w:p w14:paraId="14CBEE04" w14:textId="77777777" w:rsidR="001E17F4" w:rsidRPr="002C7B6A" w:rsidRDefault="00F1134B" w:rsidP="00E922DD">
      <w:pPr>
        <w:autoSpaceDE w:val="0"/>
        <w:autoSpaceDN w:val="0"/>
        <w:adjustRightInd w:val="0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14:paraId="6E76BD28" w14:textId="77777777" w:rsidR="001E17F4" w:rsidRPr="003C630D" w:rsidRDefault="001E17F4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     การวิจัยในชั้นเรียน การประชุมเชิงปฏิบัติการเพื่อพัฒนาการเรียนการสอน เป็นต้น</w:t>
      </w:r>
      <w:r w:rsidRPr="003C630D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)</w:t>
      </w:r>
    </w:p>
    <w:p w14:paraId="5C43A017" w14:textId="77777777" w:rsidR="008F5CB6" w:rsidRPr="003C630D" w:rsidRDefault="009506E5" w:rsidP="00AE5D39">
      <w:pPr>
        <w:tabs>
          <w:tab w:val="left" w:pos="284"/>
        </w:tabs>
        <w:spacing w:line="340" w:lineRule="exact"/>
        <w:ind w:left="284"/>
        <w:jc w:val="thaiDistribute"/>
        <w:rPr>
          <w:rFonts w:ascii="TH SarabunIT๙" w:eastAsia="BrowalliaNew" w:hAnsi="TH SarabunIT๙" w:cs="TH SarabunIT๙"/>
          <w:sz w:val="30"/>
          <w:szCs w:val="30"/>
          <w:cs/>
        </w:rPr>
      </w:pP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456BAC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-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หลังจากได้รับผลการประเมินการสอนในข้อ </w:t>
      </w:r>
      <w:r w:rsidR="00AE5D39" w:rsidRPr="003C630D">
        <w:rPr>
          <w:rFonts w:ascii="TH SarabunIT๙" w:eastAsia="Calibri" w:hAnsi="TH SarabunIT๙" w:cs="TH SarabunIT๙"/>
          <w:sz w:val="30"/>
          <w:szCs w:val="30"/>
        </w:rPr>
        <w:t xml:space="preserve">2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>จะมีการปรับปรุงการสอน โดยการจัดกิจกรรมในการระดมสมอง และสรรหาข้อมูลเพิ่มเติมในการปรับปรุงการสอน</w:t>
      </w:r>
      <w:r w:rsidR="006118ED" w:rsidRPr="003C630D">
        <w:rPr>
          <w:rFonts w:ascii="TH SarabunIT๙" w:eastAsia="BrowalliaNew" w:hAnsi="TH SarabunIT๙" w:cs="TH SarabunIT๙"/>
          <w:sz w:val="30"/>
          <w:szCs w:val="30"/>
        </w:rPr>
        <w:t xml:space="preserve"> </w:t>
      </w:r>
      <w:r w:rsidR="006118ED" w:rsidRPr="003C630D">
        <w:rPr>
          <w:rFonts w:ascii="TH SarabunIT๙" w:eastAsia="BrowalliaNew" w:hAnsi="TH SarabunIT๙" w:cs="TH SarabunIT๙"/>
          <w:sz w:val="30"/>
          <w:szCs w:val="30"/>
          <w:cs/>
        </w:rPr>
        <w:t>และส่งเสริมให้ทำวิจัยในชั้นเรียน</w:t>
      </w:r>
    </w:p>
    <w:p w14:paraId="2961763D" w14:textId="77777777" w:rsidR="00AE5D39" w:rsidRPr="003C630D" w:rsidRDefault="00AE5D39" w:rsidP="00AE5D39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sz w:val="30"/>
          <w:szCs w:val="30"/>
        </w:rPr>
      </w:pPr>
    </w:p>
    <w:p w14:paraId="1B01BA82" w14:textId="77777777" w:rsidR="001E17F4" w:rsidRPr="002C7B6A" w:rsidRDefault="00F1134B" w:rsidP="00E922DD">
      <w:pPr>
        <w:autoSpaceDE w:val="0"/>
        <w:autoSpaceDN w:val="0"/>
        <w:adjustRightInd w:val="0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C5CD77B" w14:textId="77777777" w:rsidR="001E17F4" w:rsidRPr="003C630D" w:rsidRDefault="001E17F4" w:rsidP="001E17F4">
      <w:pPr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0"/>
          <w:szCs w:val="30"/>
          <w:lang w:val="en-AU"/>
        </w:rPr>
      </w:pP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0C363C0" w14:textId="77777777" w:rsidR="001E17F4" w:rsidRPr="003C630D" w:rsidRDefault="001E17F4" w:rsidP="001E17F4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</w:pP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      </w:t>
      </w:r>
      <w:r w:rsidR="00456BAC"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ab/>
      </w: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>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มาตรฐานผลการเรียนรู้แต่ละด้าน)</w:t>
      </w:r>
    </w:p>
    <w:p w14:paraId="62D67CF6" w14:textId="77777777" w:rsidR="008F5CB6" w:rsidRPr="003C630D" w:rsidRDefault="009506E5" w:rsidP="006118ED">
      <w:pPr>
        <w:ind w:firstLine="601"/>
        <w:jc w:val="thaiDistribute"/>
        <w:rPr>
          <w:rFonts w:ascii="TH SarabunIT๙" w:eastAsia="BrowalliaNew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456BAC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-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ในระหว่างกระบวนการสอนรายวิชา มีการทวนสอบผลสัมฤทธิ์ในรายหัวข้อ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</w:t>
      </w:r>
    </w:p>
    <w:p w14:paraId="363DCB6B" w14:textId="77777777" w:rsidR="00294724" w:rsidRPr="003C630D" w:rsidRDefault="00294724" w:rsidP="00F1134B">
      <w:pPr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</w:p>
    <w:p w14:paraId="7BB1920C" w14:textId="77777777" w:rsidR="00F1134B" w:rsidRPr="002C7B6A" w:rsidRDefault="00F1134B" w:rsidP="00E922DD">
      <w:pPr>
        <w:autoSpaceDE w:val="0"/>
        <w:autoSpaceDN w:val="0"/>
        <w:adjustRightInd w:val="0"/>
        <w:outlineLvl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๕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</w:rPr>
        <w:t xml:space="preserve">. </w:t>
      </w:r>
      <w:r w:rsidRPr="002C7B6A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63CCFD1" w14:textId="77777777" w:rsidR="001E17F4" w:rsidRPr="003C630D" w:rsidRDefault="001E17F4" w:rsidP="001E17F4">
      <w:pPr>
        <w:jc w:val="thaiDistribute"/>
        <w:rPr>
          <w:rFonts w:ascii="TH SarabunIT๙" w:hAnsi="TH SarabunIT๙" w:cs="TH SarabunIT๙"/>
          <w:i/>
          <w:iCs/>
          <w:sz w:val="30"/>
          <w:szCs w:val="30"/>
          <w:lang w:val="en-AU"/>
        </w:rPr>
      </w:pPr>
      <w:r w:rsidRPr="003C630D">
        <w:rPr>
          <w:rFonts w:ascii="TH SarabunIT๙" w:hAnsi="TH SarabunIT๙" w:cs="TH SarabunIT๙"/>
          <w:i/>
          <w:iCs/>
          <w:sz w:val="30"/>
          <w:szCs w:val="30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45FD6FB3" w14:textId="77777777" w:rsidR="00AE5D39" w:rsidRPr="003C630D" w:rsidRDefault="009506E5" w:rsidP="00AE5D39">
      <w:pPr>
        <w:ind w:firstLine="601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3C630D">
        <w:rPr>
          <w:rFonts w:ascii="TH SarabunIT๙" w:eastAsia="BrowalliaNew" w:hAnsi="TH SarabunIT๙" w:cs="TH SarabunIT๙"/>
          <w:color w:val="000000"/>
          <w:sz w:val="30"/>
          <w:szCs w:val="30"/>
          <w:cs/>
        </w:rPr>
        <w:tab/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>จากผลการประเมิน และทวนสอบผลสัมฤทธิ์ประสิทธิผลรายวิชา จะมีการวางแผนการปรับปรุงการสอนและรายละเอียดวิชา เพื่อให้เกิดคุณภาพมากขึ้น ดังนี้</w:t>
      </w:r>
    </w:p>
    <w:p w14:paraId="26B2F9A6" w14:textId="77777777" w:rsidR="009506E5" w:rsidRPr="003C630D" w:rsidRDefault="00456BAC" w:rsidP="00AE5D39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0"/>
          <w:szCs w:val="30"/>
        </w:rPr>
      </w:pP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3C630D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- ปรับปรุงรายวิชาทุก </w:t>
      </w:r>
      <w:r w:rsidR="00AE5D39" w:rsidRPr="003C630D">
        <w:rPr>
          <w:rFonts w:ascii="TH SarabunIT๙" w:eastAsia="Calibri" w:hAnsi="TH SarabunIT๙" w:cs="TH SarabunIT๙"/>
          <w:sz w:val="30"/>
          <w:szCs w:val="30"/>
        </w:rPr>
        <w:t xml:space="preserve">5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ปี หรือตามข้อเสนอแนะปรับปรุงการสอนในข้อ </w:t>
      </w:r>
      <w:r w:rsidR="00AE5D39" w:rsidRPr="003C630D">
        <w:rPr>
          <w:rFonts w:ascii="TH SarabunIT๙" w:eastAsia="Calibri" w:hAnsi="TH SarabunIT๙" w:cs="TH SarabunIT๙"/>
          <w:sz w:val="30"/>
          <w:szCs w:val="30"/>
        </w:rPr>
        <w:t xml:space="preserve">3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>และผลการทวนสอบมาตรฐานผลสัมฤทธิ์ตาม</w:t>
      </w:r>
      <w:r w:rsidR="00294724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      </w:t>
      </w:r>
      <w:r w:rsidR="00AE5D39" w:rsidRPr="003C630D">
        <w:rPr>
          <w:rFonts w:ascii="TH SarabunIT๙" w:eastAsia="Calibri" w:hAnsi="TH SarabunIT๙" w:cs="TH SarabunIT๙"/>
          <w:sz w:val="30"/>
          <w:szCs w:val="30"/>
          <w:cs/>
        </w:rPr>
        <w:t xml:space="preserve">ข้อ </w:t>
      </w:r>
      <w:r w:rsidR="00AE5D39" w:rsidRPr="003C630D">
        <w:rPr>
          <w:rFonts w:ascii="TH SarabunIT๙" w:eastAsia="Calibri" w:hAnsi="TH SarabunIT๙" w:cs="TH SarabunIT๙"/>
          <w:sz w:val="30"/>
          <w:szCs w:val="30"/>
        </w:rPr>
        <w:t>4</w:t>
      </w:r>
    </w:p>
    <w:p w14:paraId="3B20240E" w14:textId="77777777" w:rsidR="00EF7A01" w:rsidRPr="003C630D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0"/>
          <w:szCs w:val="30"/>
        </w:rPr>
      </w:pPr>
      <w:r w:rsidRPr="003C630D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</w:t>
      </w:r>
      <w:r w:rsidR="004D35E4" w:rsidRPr="003C630D">
        <w:rPr>
          <w:rFonts w:ascii="TH SarabunIT๙" w:eastAsia="BrowalliaNew-Bold" w:hAnsi="TH SarabunIT๙" w:cs="TH SarabunIT๙"/>
          <w:b/>
          <w:bCs/>
          <w:sz w:val="30"/>
          <w:szCs w:val="30"/>
          <w:cs/>
        </w:rPr>
        <w:t>***************</w:t>
      </w:r>
    </w:p>
    <w:p w14:paraId="5B140341" w14:textId="77777777" w:rsidR="00EF7A01" w:rsidRPr="003C630D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0"/>
          <w:szCs w:val="30"/>
        </w:rPr>
        <w:sectPr w:rsidR="00EF7A01" w:rsidRPr="003C630D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29CDAA1C" w14:textId="77777777" w:rsidR="00EF7A01" w:rsidRPr="00A12355" w:rsidRDefault="00EF7A01" w:rsidP="00E922DD">
      <w:pPr>
        <w:tabs>
          <w:tab w:val="left" w:pos="5418"/>
        </w:tabs>
        <w:autoSpaceDE w:val="0"/>
        <w:autoSpaceDN w:val="0"/>
        <w:adjustRightInd w:val="0"/>
        <w:jc w:val="center"/>
        <w:outlineLvl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A1235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A12355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Mapping)</w:t>
      </w:r>
    </w:p>
    <w:p w14:paraId="5203B150" w14:textId="77777777" w:rsidR="00A70B91" w:rsidRPr="00A12355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A1235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7C5C65" w:rsidRPr="00A12355">
        <w:rPr>
          <w:rFonts w:ascii="TH SarabunIT๙" w:eastAsia="BrowalliaNew" w:hAnsi="TH SarabunIT๙" w:cs="TH SarabunIT๙"/>
          <w:b/>
          <w:bCs/>
          <w:sz w:val="32"/>
          <w:szCs w:val="32"/>
        </w:rPr>
        <w:t>Programmer</w:t>
      </w:r>
      <w:r w:rsidRPr="00A12355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Specification)</w:t>
      </w:r>
      <w:r w:rsidRPr="00A12355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มคอ. ๒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571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  <w:gridCol w:w="708"/>
        <w:gridCol w:w="567"/>
        <w:gridCol w:w="567"/>
      </w:tblGrid>
      <w:tr w:rsidR="00A12355" w:rsidRPr="00A12355" w14:paraId="521D958E" w14:textId="77777777" w:rsidTr="00A12355">
        <w:tc>
          <w:tcPr>
            <w:tcW w:w="3365" w:type="dxa"/>
            <w:vMerge w:val="restart"/>
            <w:vAlign w:val="center"/>
          </w:tcPr>
          <w:p w14:paraId="72B62C4A" w14:textId="77777777" w:rsidR="00A12355" w:rsidRPr="00A12355" w:rsidRDefault="00A123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CE181B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F9C26" w14:textId="77777777" w:rsidR="00A12355" w:rsidRPr="00A12355" w:rsidRDefault="00A123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63D90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49C65" w14:textId="77777777" w:rsidR="00A12355" w:rsidRPr="00A12355" w:rsidRDefault="00A12355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B0BBCA" w14:textId="77777777" w:rsidR="00A12355" w:rsidRPr="00A12355" w:rsidRDefault="00A12355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28"/>
              </w:rPr>
            </w:pPr>
            <w:r w:rsidRPr="00A1235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A12355" w:rsidRPr="00A12355" w14:paraId="6F6E4089" w14:textId="77777777" w:rsidTr="00A12355">
        <w:tc>
          <w:tcPr>
            <w:tcW w:w="3365" w:type="dxa"/>
            <w:vMerge/>
            <w:vAlign w:val="center"/>
          </w:tcPr>
          <w:p w14:paraId="53FF4A84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571" w:type="dxa"/>
          </w:tcPr>
          <w:p w14:paraId="03DA934E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28"/>
              </w:rPr>
            </w:pPr>
          </w:p>
        </w:tc>
        <w:tc>
          <w:tcPr>
            <w:tcW w:w="10347" w:type="dxa"/>
            <w:gridSpan w:val="16"/>
            <w:vAlign w:val="center"/>
          </w:tcPr>
          <w:p w14:paraId="7351D9A5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  <w:r w:rsidRPr="00A123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  <w:r w:rsidRPr="00A12355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A12355" w:rsidRPr="00A12355" w14:paraId="788E0B7A" w14:textId="77777777" w:rsidTr="00A12355">
        <w:tc>
          <w:tcPr>
            <w:tcW w:w="3365" w:type="dxa"/>
          </w:tcPr>
          <w:p w14:paraId="73AEB9CF" w14:textId="6CE7E669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71" w:type="dxa"/>
          </w:tcPr>
          <w:p w14:paraId="111B25B9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14:paraId="5982F6DC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14:paraId="104528CC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567" w:type="dxa"/>
          </w:tcPr>
          <w:p w14:paraId="483AC98A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2528C27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14:paraId="03D75F8E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798494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8E0123B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72853FF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12B536C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562C44C1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5676E0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1B7C9D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  <w:cs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C887C03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๔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3B0A44EC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14:paraId="1402F6AA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14:paraId="50BDA4EF" w14:textId="77777777" w:rsidR="00A12355" w:rsidRPr="00A12355" w:rsidRDefault="00A12355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  <w:cs/>
              </w:rPr>
              <w:t>๓</w:t>
            </w:r>
          </w:p>
        </w:tc>
      </w:tr>
      <w:tr w:rsidR="00A12355" w:rsidRPr="00A12355" w14:paraId="098555BF" w14:textId="77777777" w:rsidTr="00A12355">
        <w:tc>
          <w:tcPr>
            <w:tcW w:w="3365" w:type="dxa"/>
            <w:vAlign w:val="center"/>
          </w:tcPr>
          <w:p w14:paraId="7C5B4951" w14:textId="77777777" w:rsidR="00A12355" w:rsidRPr="00A12355" w:rsidRDefault="00A12355" w:rsidP="002C7B6A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NSimSun" w:hAnsi="TH SarabunIT๙" w:cs="TH SarabunIT๙"/>
                <w:color w:val="000000"/>
                <w:sz w:val="28"/>
                <w:lang w:val="en-AU"/>
              </w:rPr>
            </w:pPr>
            <w:r w:rsidRPr="00A12355">
              <w:rPr>
                <w:rFonts w:ascii="TH SarabunIT๙" w:eastAsia="NSimSun" w:hAnsi="TH SarabunIT๙" w:cs="TH SarabunIT๙"/>
                <w:b/>
                <w:bCs/>
                <w:color w:val="000000"/>
                <w:sz w:val="28"/>
                <w:cs/>
              </w:rPr>
              <w:t>รหัสวิชา</w:t>
            </w:r>
            <w:r w:rsidRPr="00A12355">
              <w:rPr>
                <w:rFonts w:ascii="TH SarabunIT๙" w:eastAsia="NSimSun" w:hAnsi="TH SarabunIT๙" w:cs="TH SarabunIT๙"/>
                <w:sz w:val="28"/>
              </w:rPr>
              <w:t xml:space="preserve"> POS3</w:t>
            </w:r>
            <w:r w:rsidRPr="00A12355">
              <w:rPr>
                <w:rFonts w:ascii="TH SarabunIT๙" w:eastAsia="NSimSun" w:hAnsi="TH SarabunIT๙" w:cs="TH SarabunIT๙"/>
                <w:sz w:val="28"/>
                <w:lang w:val="en-AU"/>
              </w:rPr>
              <w:t>211</w:t>
            </w:r>
          </w:p>
          <w:p w14:paraId="5518AE52" w14:textId="77777777" w:rsidR="00A12355" w:rsidRPr="00A12355" w:rsidRDefault="00A12355" w:rsidP="002C7B6A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NSimSun" w:hAnsi="TH SarabunIT๙" w:cs="TH SarabunIT๙"/>
                <w:b/>
                <w:bCs/>
                <w:color w:val="000000"/>
                <w:sz w:val="28"/>
              </w:rPr>
            </w:pPr>
            <w:r w:rsidRPr="00A12355">
              <w:rPr>
                <w:rFonts w:ascii="TH SarabunIT๙" w:eastAsia="NSimSun" w:hAnsi="TH SarabunIT๙" w:cs="TH SarabunIT๙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2EE47068" w14:textId="77777777" w:rsidR="00A12355" w:rsidRPr="00A12355" w:rsidRDefault="00A12355" w:rsidP="002C7B6A">
            <w:pPr>
              <w:rPr>
                <w:rFonts w:ascii="TH SarabunIT๙" w:hAnsi="TH SarabunIT๙" w:cs="TH SarabunIT๙"/>
                <w:color w:val="000000"/>
                <w:sz w:val="28"/>
                <w:u w:val="dotted"/>
                <w:lang w:val="en-AU"/>
              </w:rPr>
            </w:pPr>
            <w:r w:rsidRPr="00A12355">
              <w:rPr>
                <w:rFonts w:ascii="TH SarabunIT๙" w:eastAsia="SimSun" w:hAnsi="TH SarabunIT๙" w:cs="TH SarabunIT๙"/>
                <w:color w:val="000000"/>
                <w:sz w:val="28"/>
                <w:cs/>
              </w:rPr>
              <w:t>ความสัมพันธ์เศรษฐกิจสังคม และการเมืองกลุ่มประเทศอาเซียน</w:t>
            </w:r>
          </w:p>
        </w:tc>
        <w:tc>
          <w:tcPr>
            <w:tcW w:w="571" w:type="dxa"/>
          </w:tcPr>
          <w:p w14:paraId="0CB91FD9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567" w:type="dxa"/>
          </w:tcPr>
          <w:p w14:paraId="3507880C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</w:tcPr>
          <w:p w14:paraId="7CFB0162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</w:tcPr>
          <w:p w14:paraId="44710250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E729EB0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14:paraId="4E3EA7CB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4B7F920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30DD2D6C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024582F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7D57D5A4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2DABFB3A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D1A348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71D860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eastAsia="BrowalliaNew" w:hAnsi="TH SarabunIT๙" w:cs="TH SarabunIT๙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869ED6" w14:textId="77777777" w:rsidR="00A12355" w:rsidRPr="00A12355" w:rsidRDefault="00A12355" w:rsidP="002C3173">
            <w:pPr>
              <w:spacing w:line="600" w:lineRule="exac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14:paraId="138847EB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</w:tcPr>
          <w:p w14:paraId="6E3BC37B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  <w:tc>
          <w:tcPr>
            <w:tcW w:w="567" w:type="dxa"/>
          </w:tcPr>
          <w:p w14:paraId="05C73FF8" w14:textId="77777777" w:rsidR="00A12355" w:rsidRPr="00A12355" w:rsidRDefault="00A12355" w:rsidP="001D3CD4">
            <w:pPr>
              <w:spacing w:line="600" w:lineRule="exact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2355">
              <w:rPr>
                <w:rFonts w:ascii="TH SarabunIT๙" w:eastAsia="BrowalliaNew" w:hAnsi="TH SarabunIT๙" w:cs="TH SarabunIT๙"/>
                <w:sz w:val="28"/>
              </w:rPr>
              <w:sym w:font="Wingdings 2" w:char="F099"/>
            </w:r>
          </w:p>
        </w:tc>
      </w:tr>
    </w:tbl>
    <w:p w14:paraId="5B373104" w14:textId="177F32E6" w:rsidR="00EF7A01" w:rsidRPr="00A12355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28"/>
          <w:cs/>
        </w:rPr>
      </w:pPr>
    </w:p>
    <w:sectPr w:rsidR="00EF7A01" w:rsidRPr="00A12355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AA41" w14:textId="77777777" w:rsidR="00733281" w:rsidRDefault="00733281">
      <w:r>
        <w:separator/>
      </w:r>
    </w:p>
  </w:endnote>
  <w:endnote w:type="continuationSeparator" w:id="0">
    <w:p w14:paraId="1C4A9250" w14:textId="77777777" w:rsidR="00733281" w:rsidRDefault="0073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03819" w14:textId="77777777" w:rsidR="003C630D" w:rsidRPr="003C630D" w:rsidRDefault="003C630D">
    <w:pPr>
      <w:pStyle w:val="Footer"/>
      <w:jc w:val="right"/>
      <w:rPr>
        <w:rFonts w:ascii="TH SarabunIT๙" w:hAnsi="TH SarabunIT๙" w:cs="TH SarabunIT๙"/>
        <w:sz w:val="30"/>
        <w:szCs w:val="30"/>
      </w:rPr>
    </w:pPr>
    <w:r w:rsidRPr="003C630D">
      <w:rPr>
        <w:rFonts w:ascii="TH SarabunIT๙" w:hAnsi="TH SarabunIT๙" w:cs="TH SarabunIT๙"/>
        <w:sz w:val="30"/>
        <w:szCs w:val="30"/>
        <w:cs/>
      </w:rPr>
      <w:t>หน้า</w:t>
    </w:r>
    <w:r w:rsidRPr="003C630D">
      <w:rPr>
        <w:rFonts w:ascii="TH SarabunIT๙" w:hAnsi="TH SarabunIT๙" w:cs="TH SarabunIT๙"/>
        <w:sz w:val="30"/>
        <w:szCs w:val="30"/>
      </w:rPr>
      <w:t xml:space="preserve"> | </w:t>
    </w:r>
    <w:r w:rsidRPr="003C630D">
      <w:rPr>
        <w:rFonts w:ascii="TH SarabunIT๙" w:hAnsi="TH SarabunIT๙" w:cs="TH SarabunIT๙"/>
        <w:sz w:val="30"/>
        <w:szCs w:val="30"/>
      </w:rPr>
      <w:fldChar w:fldCharType="begin"/>
    </w:r>
    <w:r w:rsidRPr="003C630D">
      <w:rPr>
        <w:rFonts w:ascii="TH SarabunIT๙" w:hAnsi="TH SarabunIT๙" w:cs="TH SarabunIT๙"/>
        <w:sz w:val="30"/>
        <w:szCs w:val="30"/>
      </w:rPr>
      <w:instrText xml:space="preserve"> PAGE   \* MERGEFORMAT </w:instrText>
    </w:r>
    <w:r w:rsidRPr="003C630D">
      <w:rPr>
        <w:rFonts w:ascii="TH SarabunIT๙" w:hAnsi="TH SarabunIT๙" w:cs="TH SarabunIT๙"/>
        <w:sz w:val="30"/>
        <w:szCs w:val="30"/>
      </w:rPr>
      <w:fldChar w:fldCharType="separate"/>
    </w:r>
    <w:r w:rsidRPr="003C630D">
      <w:rPr>
        <w:rFonts w:ascii="TH SarabunIT๙" w:hAnsi="TH SarabunIT๙" w:cs="TH SarabunIT๙"/>
        <w:noProof/>
        <w:sz w:val="30"/>
        <w:szCs w:val="30"/>
        <w:cs/>
      </w:rPr>
      <w:t>๑๐</w:t>
    </w:r>
    <w:r w:rsidRPr="003C630D">
      <w:rPr>
        <w:rFonts w:ascii="TH SarabunIT๙" w:hAnsi="TH SarabunIT๙" w:cs="TH SarabunIT๙"/>
        <w:noProof/>
        <w:sz w:val="30"/>
        <w:szCs w:val="30"/>
      </w:rPr>
      <w:fldChar w:fldCharType="end"/>
    </w:r>
  </w:p>
  <w:p w14:paraId="5D94F9FC" w14:textId="51628540" w:rsidR="003C630D" w:rsidRPr="003C630D" w:rsidRDefault="003C630D" w:rsidP="00335792">
    <w:pPr>
      <w:pStyle w:val="Footer"/>
      <w:rPr>
        <w:rFonts w:ascii="TH SarabunIT๙" w:hAnsi="TH SarabunIT๙" w:cs="TH SarabunIT๙"/>
        <w:sz w:val="26"/>
        <w:szCs w:val="26"/>
      </w:rPr>
    </w:pPr>
    <w:r w:rsidRPr="003C630D">
      <w:rPr>
        <w:rFonts w:ascii="TH SarabunIT๙" w:hAnsi="TH SarabunIT๙" w:cs="TH SarabunIT๙"/>
        <w:sz w:val="26"/>
        <w:szCs w:val="26"/>
        <w:cs/>
      </w:rPr>
      <w:t xml:space="preserve">รายวิชา </w:t>
    </w:r>
    <w:r w:rsidRPr="003C630D">
      <w:rPr>
        <w:rFonts w:ascii="TH SarabunIT๙" w:hAnsi="TH SarabunIT๙" w:cs="TH SarabunIT๙"/>
        <w:sz w:val="26"/>
        <w:szCs w:val="26"/>
        <w:cs/>
        <w:lang w:val="en-AU"/>
      </w:rPr>
      <w:t xml:space="preserve">ความสัมพันธ์เศรษฐกิจสังคมและการเมืองกลุ่มประเทศอาเซียน </w:t>
    </w:r>
    <w:r w:rsidRPr="003C630D">
      <w:rPr>
        <w:rFonts w:ascii="TH SarabunIT๙" w:hAnsi="TH SarabunIT๙" w:cs="TH SarabunIT๙"/>
        <w:sz w:val="26"/>
        <w:szCs w:val="26"/>
        <w:cs/>
      </w:rPr>
      <w:t xml:space="preserve">สาขาวิชา รัฐศาสตร์  </w:t>
    </w:r>
    <w:r>
      <w:rPr>
        <w:rFonts w:ascii="TH SarabunIT๙" w:hAnsi="TH SarabunIT๙" w:cs="TH SarabunIT๙"/>
        <w:sz w:val="26"/>
        <w:szCs w:val="26"/>
      </w:rPr>
      <w:br/>
    </w:r>
    <w:r w:rsidRPr="003C630D">
      <w:rPr>
        <w:rFonts w:ascii="TH SarabunIT๙" w:hAnsi="TH SarabunIT๙" w:cs="TH SarabunIT๙"/>
        <w:sz w:val="26"/>
        <w:szCs w:val="26"/>
        <w:cs/>
      </w:rPr>
      <w:t>วิทยาลัย</w:t>
    </w:r>
    <w:r>
      <w:rPr>
        <w:rFonts w:ascii="TH SarabunIT๙" w:hAnsi="TH SarabunIT๙" w:cs="TH SarabunIT๙" w:hint="cs"/>
        <w:sz w:val="26"/>
        <w:szCs w:val="26"/>
        <w:cs/>
        <w:lang w:val="en-US"/>
      </w:rPr>
      <w:t>การเมืองและการปกครอง</w:t>
    </w:r>
    <w:r w:rsidRPr="003C630D">
      <w:rPr>
        <w:rFonts w:ascii="TH SarabunIT๙" w:hAnsi="TH SarabunIT๙" w:cs="TH SarabunIT๙"/>
        <w:sz w:val="26"/>
        <w:szCs w:val="26"/>
        <w:cs/>
      </w:rPr>
      <w:t xml:space="preserve"> มหาวิทยาลัยราชภัฎสวนสุนันทา</w:t>
    </w:r>
  </w:p>
  <w:p w14:paraId="37472FC2" w14:textId="77777777" w:rsidR="003C630D" w:rsidRPr="003C630D" w:rsidRDefault="003C630D" w:rsidP="00335792">
    <w:pPr>
      <w:pStyle w:val="Footer"/>
      <w:rPr>
        <w:rFonts w:ascii="TH SarabunIT๙" w:hAnsi="TH SarabunIT๙" w:cs="TH SarabunIT๙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8076" w14:textId="77777777" w:rsidR="003C630D" w:rsidRPr="002C7B6A" w:rsidRDefault="003C630D">
    <w:pPr>
      <w:pStyle w:val="Footer"/>
      <w:jc w:val="right"/>
      <w:rPr>
        <w:rFonts w:ascii="TH SarabunIT๙" w:hAnsi="TH SarabunIT๙" w:cs="TH SarabunIT๙"/>
      </w:rPr>
    </w:pPr>
    <w:r w:rsidRPr="002C7B6A">
      <w:rPr>
        <w:rFonts w:ascii="TH SarabunIT๙" w:hAnsi="TH SarabunIT๙" w:cs="TH SarabunIT๙"/>
        <w:cs/>
      </w:rPr>
      <w:t>หน้า</w:t>
    </w:r>
    <w:r w:rsidRPr="002C7B6A">
      <w:rPr>
        <w:rFonts w:ascii="TH SarabunIT๙" w:hAnsi="TH SarabunIT๙" w:cs="TH SarabunIT๙"/>
      </w:rPr>
      <w:t xml:space="preserve"> | </w:t>
    </w:r>
    <w:r w:rsidRPr="002C7B6A">
      <w:rPr>
        <w:rFonts w:ascii="TH SarabunIT๙" w:hAnsi="TH SarabunIT๙" w:cs="TH SarabunIT๙"/>
      </w:rPr>
      <w:fldChar w:fldCharType="begin"/>
    </w:r>
    <w:r w:rsidRPr="002C7B6A">
      <w:rPr>
        <w:rFonts w:ascii="TH SarabunIT๙" w:hAnsi="TH SarabunIT๙" w:cs="TH SarabunIT๙"/>
      </w:rPr>
      <w:instrText xml:space="preserve"> PAGE   \* MERGEFORMAT </w:instrText>
    </w:r>
    <w:r w:rsidRPr="002C7B6A">
      <w:rPr>
        <w:rFonts w:ascii="TH SarabunIT๙" w:hAnsi="TH SarabunIT๙" w:cs="TH SarabunIT๙"/>
      </w:rPr>
      <w:fldChar w:fldCharType="separate"/>
    </w:r>
    <w:r w:rsidRPr="002C7B6A">
      <w:rPr>
        <w:rFonts w:ascii="TH SarabunIT๙" w:hAnsi="TH SarabunIT๙" w:cs="TH SarabunIT๙"/>
        <w:noProof/>
        <w:cs/>
      </w:rPr>
      <w:t>๑๑</w:t>
    </w:r>
    <w:r w:rsidRPr="002C7B6A">
      <w:rPr>
        <w:rFonts w:ascii="TH SarabunIT๙" w:hAnsi="TH SarabunIT๙" w:cs="TH SarabunIT๙"/>
        <w:noProof/>
      </w:rPr>
      <w:fldChar w:fldCharType="end"/>
    </w:r>
  </w:p>
  <w:p w14:paraId="4DF20662" w14:textId="421FE4ED" w:rsidR="003C630D" w:rsidRPr="002C7B6A" w:rsidRDefault="003C630D" w:rsidP="002C3173">
    <w:pPr>
      <w:pStyle w:val="Footer"/>
      <w:jc w:val="right"/>
      <w:rPr>
        <w:rFonts w:ascii="TH SarabunIT๙" w:hAnsi="TH SarabunIT๙" w:cs="TH SarabunIT๙"/>
        <w:sz w:val="28"/>
      </w:rPr>
    </w:pPr>
    <w:r w:rsidRPr="002C7B6A">
      <w:rPr>
        <w:rFonts w:ascii="TH SarabunIT๙" w:hAnsi="TH SarabunIT๙" w:cs="TH SarabunIT๙"/>
        <w:sz w:val="28"/>
        <w:cs/>
      </w:rPr>
      <w:t xml:space="preserve">รายวิชา </w:t>
    </w:r>
    <w:r w:rsidRPr="002C7B6A">
      <w:rPr>
        <w:rFonts w:ascii="TH SarabunIT๙" w:hAnsi="TH SarabunIT๙" w:cs="TH SarabunIT๙"/>
        <w:sz w:val="28"/>
        <w:cs/>
        <w:lang w:val="en-AU"/>
      </w:rPr>
      <w:t xml:space="preserve">ความสัมพันธ์เศรษฐกิจสังคม และการเมืองกลุ่มประเทศอาเซียน </w:t>
    </w:r>
    <w:r w:rsidRPr="002C7B6A">
      <w:rPr>
        <w:rFonts w:ascii="TH SarabunIT๙" w:hAnsi="TH SarabunIT๙" w:cs="TH SarabunIT๙"/>
        <w:sz w:val="28"/>
        <w:cs/>
      </w:rPr>
      <w:t>สาขาวิชา รัฐศาสตร์  วิทยาลัย</w:t>
    </w:r>
    <w:r w:rsidR="002C7B6A" w:rsidRPr="002C7B6A">
      <w:rPr>
        <w:rFonts w:ascii="TH SarabunIT๙" w:hAnsi="TH SarabunIT๙" w:cs="TH SarabunIT๙"/>
        <w:sz w:val="28"/>
        <w:cs/>
      </w:rPr>
      <w:t>การเมืองและการปกคร</w:t>
    </w:r>
    <w:r w:rsidR="000A073A">
      <w:rPr>
        <w:rFonts w:ascii="TH SarabunIT๙" w:hAnsi="TH SarabunIT๙" w:cs="TH SarabunIT๙" w:hint="cs"/>
        <w:sz w:val="28"/>
        <w:cs/>
      </w:rPr>
      <w:t>อ</w:t>
    </w:r>
    <w:r w:rsidR="002C7B6A" w:rsidRPr="002C7B6A">
      <w:rPr>
        <w:rFonts w:ascii="TH SarabunIT๙" w:hAnsi="TH SarabunIT๙" w:cs="TH SarabunIT๙"/>
        <w:sz w:val="28"/>
        <w:cs/>
      </w:rPr>
      <w:t>ง</w:t>
    </w:r>
    <w:r w:rsidRPr="002C7B6A">
      <w:rPr>
        <w:rFonts w:ascii="TH SarabunIT๙" w:hAnsi="TH SarabunIT๙" w:cs="TH SarabunIT๙"/>
        <w:sz w:val="28"/>
        <w:cs/>
      </w:rPr>
      <w:t xml:space="preserve"> มหาวิทยาลัยราชภัฎสวนสุนันทา</w:t>
    </w:r>
  </w:p>
  <w:p w14:paraId="58EBBD6F" w14:textId="77777777" w:rsidR="003C630D" w:rsidRPr="002C7B6A" w:rsidRDefault="003C630D" w:rsidP="00D55DAA">
    <w:pPr>
      <w:pStyle w:val="Footer"/>
      <w:rPr>
        <w:rFonts w:ascii="TH SarabunIT๙" w:hAnsi="TH SarabunIT๙" w:cs="TH SarabunIT๙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E2F0" w14:textId="77777777" w:rsidR="00733281" w:rsidRDefault="00733281">
      <w:r>
        <w:separator/>
      </w:r>
    </w:p>
  </w:footnote>
  <w:footnote w:type="continuationSeparator" w:id="0">
    <w:p w14:paraId="4AA42657" w14:textId="77777777" w:rsidR="00733281" w:rsidRDefault="0073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A589" w14:textId="77777777" w:rsidR="003C630D" w:rsidRDefault="003C630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099A8005" w14:textId="77777777" w:rsidR="003C630D" w:rsidRDefault="003C6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1EF9" w14:textId="77777777" w:rsidR="003C630D" w:rsidRPr="003C630D" w:rsidRDefault="003C630D" w:rsidP="0069712A">
    <w:pPr>
      <w:pStyle w:val="Header"/>
      <w:jc w:val="right"/>
      <w:rPr>
        <w:rFonts w:ascii="TH SarabunIT๙" w:hAnsi="TH SarabunIT๙" w:cs="TH SarabunIT๙"/>
      </w:rPr>
    </w:pPr>
    <w:r w:rsidRPr="003C630D">
      <w:rPr>
        <w:rFonts w:ascii="TH SarabunIT๙" w:hAnsi="TH SarabunIT๙" w:cs="TH SarabunIT๙"/>
        <w:cs/>
      </w:rPr>
      <w:t>มคอ. ๓</w:t>
    </w:r>
  </w:p>
  <w:p w14:paraId="3A3AFD6A" w14:textId="77777777" w:rsidR="003C630D" w:rsidRPr="003C630D" w:rsidRDefault="003C630D" w:rsidP="0069712A">
    <w:pPr>
      <w:pStyle w:val="Header"/>
      <w:jc w:val="right"/>
      <w:rPr>
        <w:rFonts w:ascii="TH SarabunIT๙" w:hAnsi="TH SarabunIT๙" w:cs="TH SarabunIT๙"/>
        <w:cs/>
      </w:rPr>
    </w:pPr>
    <w:r w:rsidRPr="003C630D">
      <w:rPr>
        <w:rFonts w:ascii="TH SarabunIT๙" w:hAnsi="TH SarabunIT๙" w:cs="TH SarabunIT๙"/>
        <w:cs/>
      </w:rPr>
      <w:t xml:space="preserve">หลักสูตรระดับปริญญา  </w:t>
    </w:r>
    <w:r w:rsidRPr="003C630D">
      <w:rPr>
        <w:rFonts w:ascii="TH SarabunIT๙" w:hAnsi="TH SarabunIT๙" w:cs="TH SarabunIT๙"/>
      </w:rPr>
      <w:sym w:font="Wingdings" w:char="F0FE"/>
    </w:r>
    <w:r w:rsidRPr="003C630D">
      <w:rPr>
        <w:rFonts w:ascii="TH SarabunIT๙" w:hAnsi="TH SarabunIT๙" w:cs="TH SarabunIT๙"/>
        <w:cs/>
      </w:rPr>
      <w:t xml:space="preserve"> ตรี  </w:t>
    </w:r>
    <w:r w:rsidRPr="003C630D">
      <w:rPr>
        <w:rFonts w:ascii="TH SarabunIT๙" w:hAnsi="TH SarabunIT๙" w:cs="TH SarabunIT๙"/>
      </w:rPr>
      <w:sym w:font="Wingdings" w:char="F06F"/>
    </w:r>
    <w:r w:rsidRPr="003C630D">
      <w:rPr>
        <w:rFonts w:ascii="TH SarabunIT๙" w:hAnsi="TH SarabunIT๙" w:cs="TH SarabunIT๙"/>
        <w:cs/>
      </w:rPr>
      <w:t xml:space="preserve"> โท </w:t>
    </w:r>
    <w:r w:rsidRPr="003C630D">
      <w:rPr>
        <w:rFonts w:ascii="TH SarabunIT๙" w:hAnsi="TH SarabunIT๙" w:cs="TH SarabunIT๙"/>
      </w:rPr>
      <w:sym w:font="Wingdings" w:char="F06F"/>
    </w:r>
    <w:r w:rsidRPr="003C630D">
      <w:rPr>
        <w:rFonts w:ascii="TH SarabunIT๙" w:hAnsi="TH SarabunIT๙" w:cs="TH SarabunIT๙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38BF" w14:textId="77777777" w:rsidR="003C630D" w:rsidRDefault="003C630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961BF05" w14:textId="77777777" w:rsidR="003C630D" w:rsidRPr="00875D21" w:rsidRDefault="003C630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45E9EF2B" w14:textId="77777777" w:rsidR="003C630D" w:rsidRDefault="003C6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145709C"/>
    <w:multiLevelType w:val="hybridMultilevel"/>
    <w:tmpl w:val="B276E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7BE9"/>
    <w:multiLevelType w:val="hybridMultilevel"/>
    <w:tmpl w:val="B4B40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FE0CA3"/>
    <w:multiLevelType w:val="hybridMultilevel"/>
    <w:tmpl w:val="DCCAC4CA"/>
    <w:lvl w:ilvl="0" w:tplc="41A838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171E53"/>
    <w:multiLevelType w:val="hybridMultilevel"/>
    <w:tmpl w:val="28AE0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90C0AF3"/>
    <w:multiLevelType w:val="hybridMultilevel"/>
    <w:tmpl w:val="5E4E5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8119C"/>
    <w:multiLevelType w:val="hybridMultilevel"/>
    <w:tmpl w:val="7B468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9BA78A9"/>
    <w:multiLevelType w:val="hybridMultilevel"/>
    <w:tmpl w:val="F2AAEC30"/>
    <w:lvl w:ilvl="0" w:tplc="FDD0ADF4">
      <w:start w:val="1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615A3"/>
    <w:multiLevelType w:val="hybridMultilevel"/>
    <w:tmpl w:val="9AC04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7F386AA2"/>
    <w:multiLevelType w:val="hybridMultilevel"/>
    <w:tmpl w:val="2DFE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1"/>
  </w:num>
  <w:num w:numId="5">
    <w:abstractNumId w:val="12"/>
  </w:num>
  <w:num w:numId="6">
    <w:abstractNumId w:val="20"/>
  </w:num>
  <w:num w:numId="7">
    <w:abstractNumId w:val="2"/>
  </w:num>
  <w:num w:numId="8">
    <w:abstractNumId w:val="22"/>
  </w:num>
  <w:num w:numId="9">
    <w:abstractNumId w:val="21"/>
  </w:num>
  <w:num w:numId="10">
    <w:abstractNumId w:val="10"/>
  </w:num>
  <w:num w:numId="11">
    <w:abstractNumId w:val="16"/>
  </w:num>
  <w:num w:numId="12">
    <w:abstractNumId w:val="7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3"/>
  </w:num>
  <w:num w:numId="18">
    <w:abstractNumId w:val="24"/>
  </w:num>
  <w:num w:numId="19">
    <w:abstractNumId w:val="8"/>
  </w:num>
  <w:num w:numId="20">
    <w:abstractNumId w:val="15"/>
  </w:num>
  <w:num w:numId="21">
    <w:abstractNumId w:val="1"/>
  </w:num>
  <w:num w:numId="22">
    <w:abstractNumId w:val="18"/>
  </w:num>
  <w:num w:numId="23">
    <w:abstractNumId w:val="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02F79"/>
    <w:rsid w:val="00005E62"/>
    <w:rsid w:val="00015129"/>
    <w:rsid w:val="00017096"/>
    <w:rsid w:val="00024C66"/>
    <w:rsid w:val="000366DF"/>
    <w:rsid w:val="00040522"/>
    <w:rsid w:val="000471AA"/>
    <w:rsid w:val="000534DE"/>
    <w:rsid w:val="000538C7"/>
    <w:rsid w:val="000569D9"/>
    <w:rsid w:val="00085607"/>
    <w:rsid w:val="00086A05"/>
    <w:rsid w:val="00092AC9"/>
    <w:rsid w:val="000A021A"/>
    <w:rsid w:val="000A073A"/>
    <w:rsid w:val="000A64DB"/>
    <w:rsid w:val="000B053B"/>
    <w:rsid w:val="000B0952"/>
    <w:rsid w:val="000B1EC9"/>
    <w:rsid w:val="000B39C2"/>
    <w:rsid w:val="000B6F0D"/>
    <w:rsid w:val="000C4017"/>
    <w:rsid w:val="000D22F8"/>
    <w:rsid w:val="000E3C5D"/>
    <w:rsid w:val="000E66B7"/>
    <w:rsid w:val="000F164E"/>
    <w:rsid w:val="000F58CB"/>
    <w:rsid w:val="000F5FBE"/>
    <w:rsid w:val="000F7D6A"/>
    <w:rsid w:val="00107955"/>
    <w:rsid w:val="00117BA4"/>
    <w:rsid w:val="00132413"/>
    <w:rsid w:val="00133C06"/>
    <w:rsid w:val="00153995"/>
    <w:rsid w:val="001646A7"/>
    <w:rsid w:val="001746CF"/>
    <w:rsid w:val="00177C5D"/>
    <w:rsid w:val="00180BC7"/>
    <w:rsid w:val="00183C07"/>
    <w:rsid w:val="00195255"/>
    <w:rsid w:val="001A7D1F"/>
    <w:rsid w:val="001B5B0D"/>
    <w:rsid w:val="001C0701"/>
    <w:rsid w:val="001C0D76"/>
    <w:rsid w:val="001C2341"/>
    <w:rsid w:val="001C3B5F"/>
    <w:rsid w:val="001D2CD1"/>
    <w:rsid w:val="001D3CD4"/>
    <w:rsid w:val="001D6004"/>
    <w:rsid w:val="001E17F4"/>
    <w:rsid w:val="001F27EF"/>
    <w:rsid w:val="001F4074"/>
    <w:rsid w:val="002130BB"/>
    <w:rsid w:val="00240A56"/>
    <w:rsid w:val="002440E7"/>
    <w:rsid w:val="00244FA3"/>
    <w:rsid w:val="0024599B"/>
    <w:rsid w:val="0024599F"/>
    <w:rsid w:val="00253578"/>
    <w:rsid w:val="00254A85"/>
    <w:rsid w:val="0025697C"/>
    <w:rsid w:val="00261E57"/>
    <w:rsid w:val="0026684B"/>
    <w:rsid w:val="0027753A"/>
    <w:rsid w:val="00280E86"/>
    <w:rsid w:val="00281A39"/>
    <w:rsid w:val="0028437B"/>
    <w:rsid w:val="0028443D"/>
    <w:rsid w:val="00290290"/>
    <w:rsid w:val="002928BB"/>
    <w:rsid w:val="00292E75"/>
    <w:rsid w:val="0029451D"/>
    <w:rsid w:val="00294724"/>
    <w:rsid w:val="00294CD2"/>
    <w:rsid w:val="00297DFC"/>
    <w:rsid w:val="002A0E39"/>
    <w:rsid w:val="002A32F3"/>
    <w:rsid w:val="002A3FCC"/>
    <w:rsid w:val="002B107E"/>
    <w:rsid w:val="002B3721"/>
    <w:rsid w:val="002C3173"/>
    <w:rsid w:val="002C7B23"/>
    <w:rsid w:val="002C7B6A"/>
    <w:rsid w:val="002D4CDF"/>
    <w:rsid w:val="002D5117"/>
    <w:rsid w:val="002E1F55"/>
    <w:rsid w:val="002E5260"/>
    <w:rsid w:val="002F4237"/>
    <w:rsid w:val="00300E11"/>
    <w:rsid w:val="00301C93"/>
    <w:rsid w:val="003029BF"/>
    <w:rsid w:val="00302D46"/>
    <w:rsid w:val="00302D4B"/>
    <w:rsid w:val="00303D18"/>
    <w:rsid w:val="00311697"/>
    <w:rsid w:val="00316CC1"/>
    <w:rsid w:val="00323CB7"/>
    <w:rsid w:val="003253B8"/>
    <w:rsid w:val="00335792"/>
    <w:rsid w:val="00340046"/>
    <w:rsid w:val="00345C37"/>
    <w:rsid w:val="003519B6"/>
    <w:rsid w:val="0035228C"/>
    <w:rsid w:val="003531EA"/>
    <w:rsid w:val="0035640D"/>
    <w:rsid w:val="00364ABA"/>
    <w:rsid w:val="00366521"/>
    <w:rsid w:val="00366C2C"/>
    <w:rsid w:val="003752DF"/>
    <w:rsid w:val="00381D78"/>
    <w:rsid w:val="00386CA1"/>
    <w:rsid w:val="00386EA2"/>
    <w:rsid w:val="00390037"/>
    <w:rsid w:val="00393BA8"/>
    <w:rsid w:val="003A2497"/>
    <w:rsid w:val="003A49FD"/>
    <w:rsid w:val="003A4A86"/>
    <w:rsid w:val="003A5346"/>
    <w:rsid w:val="003A625F"/>
    <w:rsid w:val="003C1007"/>
    <w:rsid w:val="003C1075"/>
    <w:rsid w:val="003C630D"/>
    <w:rsid w:val="003C71C3"/>
    <w:rsid w:val="003D26DF"/>
    <w:rsid w:val="003D34D5"/>
    <w:rsid w:val="003D45D8"/>
    <w:rsid w:val="003E178C"/>
    <w:rsid w:val="003E4228"/>
    <w:rsid w:val="003E605F"/>
    <w:rsid w:val="003F59FD"/>
    <w:rsid w:val="00402790"/>
    <w:rsid w:val="00412C83"/>
    <w:rsid w:val="00417365"/>
    <w:rsid w:val="004206FD"/>
    <w:rsid w:val="00423BC2"/>
    <w:rsid w:val="004266C5"/>
    <w:rsid w:val="00431017"/>
    <w:rsid w:val="00431C96"/>
    <w:rsid w:val="0043634F"/>
    <w:rsid w:val="00446C23"/>
    <w:rsid w:val="00451858"/>
    <w:rsid w:val="00452A0A"/>
    <w:rsid w:val="00455F7E"/>
    <w:rsid w:val="00456BAC"/>
    <w:rsid w:val="00456EDE"/>
    <w:rsid w:val="00463C54"/>
    <w:rsid w:val="00470EB4"/>
    <w:rsid w:val="00477C3A"/>
    <w:rsid w:val="00484C76"/>
    <w:rsid w:val="00492562"/>
    <w:rsid w:val="00494964"/>
    <w:rsid w:val="004A06B5"/>
    <w:rsid w:val="004B7298"/>
    <w:rsid w:val="004B7BF5"/>
    <w:rsid w:val="004C6F2B"/>
    <w:rsid w:val="004C71D8"/>
    <w:rsid w:val="004C7BF8"/>
    <w:rsid w:val="004D067F"/>
    <w:rsid w:val="004D0BCC"/>
    <w:rsid w:val="004D3474"/>
    <w:rsid w:val="004D35E4"/>
    <w:rsid w:val="004D50AF"/>
    <w:rsid w:val="004D520C"/>
    <w:rsid w:val="004E05F3"/>
    <w:rsid w:val="004E0A1A"/>
    <w:rsid w:val="004E577A"/>
    <w:rsid w:val="004F05FD"/>
    <w:rsid w:val="00500FFF"/>
    <w:rsid w:val="0050121B"/>
    <w:rsid w:val="00502BF3"/>
    <w:rsid w:val="005052B4"/>
    <w:rsid w:val="005069AB"/>
    <w:rsid w:val="00514023"/>
    <w:rsid w:val="00515F42"/>
    <w:rsid w:val="00520273"/>
    <w:rsid w:val="00520360"/>
    <w:rsid w:val="00526033"/>
    <w:rsid w:val="005319CD"/>
    <w:rsid w:val="00535E75"/>
    <w:rsid w:val="00536B9A"/>
    <w:rsid w:val="00544B23"/>
    <w:rsid w:val="005475CD"/>
    <w:rsid w:val="0055019B"/>
    <w:rsid w:val="005518C2"/>
    <w:rsid w:val="00553F9C"/>
    <w:rsid w:val="00565252"/>
    <w:rsid w:val="00584E84"/>
    <w:rsid w:val="0059010E"/>
    <w:rsid w:val="00594F43"/>
    <w:rsid w:val="005963AE"/>
    <w:rsid w:val="005974F8"/>
    <w:rsid w:val="005A4DDB"/>
    <w:rsid w:val="005A5ED8"/>
    <w:rsid w:val="005A6964"/>
    <w:rsid w:val="005B0C8A"/>
    <w:rsid w:val="005B0FE0"/>
    <w:rsid w:val="005B2BCE"/>
    <w:rsid w:val="005B458C"/>
    <w:rsid w:val="005B4EF4"/>
    <w:rsid w:val="005B562C"/>
    <w:rsid w:val="005B56DB"/>
    <w:rsid w:val="005C2A2D"/>
    <w:rsid w:val="005C47A9"/>
    <w:rsid w:val="005D4CD3"/>
    <w:rsid w:val="005D5CF7"/>
    <w:rsid w:val="005D6DF4"/>
    <w:rsid w:val="005E4121"/>
    <w:rsid w:val="005E4EE2"/>
    <w:rsid w:val="005F2B38"/>
    <w:rsid w:val="00600C98"/>
    <w:rsid w:val="00600E54"/>
    <w:rsid w:val="006066F0"/>
    <w:rsid w:val="006067AE"/>
    <w:rsid w:val="006118ED"/>
    <w:rsid w:val="006143D0"/>
    <w:rsid w:val="00615330"/>
    <w:rsid w:val="006153D6"/>
    <w:rsid w:val="00616B29"/>
    <w:rsid w:val="00616EDB"/>
    <w:rsid w:val="00617064"/>
    <w:rsid w:val="00621FA5"/>
    <w:rsid w:val="0062630F"/>
    <w:rsid w:val="006343A9"/>
    <w:rsid w:val="00634DA5"/>
    <w:rsid w:val="00641320"/>
    <w:rsid w:val="00642D3D"/>
    <w:rsid w:val="00643C57"/>
    <w:rsid w:val="006518DC"/>
    <w:rsid w:val="00652182"/>
    <w:rsid w:val="00654002"/>
    <w:rsid w:val="00657996"/>
    <w:rsid w:val="0066014E"/>
    <w:rsid w:val="00660B4E"/>
    <w:rsid w:val="00667273"/>
    <w:rsid w:val="0067262C"/>
    <w:rsid w:val="00682CC9"/>
    <w:rsid w:val="006839D7"/>
    <w:rsid w:val="00686ADB"/>
    <w:rsid w:val="00693DDD"/>
    <w:rsid w:val="006958A2"/>
    <w:rsid w:val="00696832"/>
    <w:rsid w:val="0069712A"/>
    <w:rsid w:val="006A4FE4"/>
    <w:rsid w:val="006A6022"/>
    <w:rsid w:val="006C1E83"/>
    <w:rsid w:val="006C2DAB"/>
    <w:rsid w:val="006C36EA"/>
    <w:rsid w:val="006D01A2"/>
    <w:rsid w:val="006D2BA8"/>
    <w:rsid w:val="006D44C0"/>
    <w:rsid w:val="006E296D"/>
    <w:rsid w:val="006E49FF"/>
    <w:rsid w:val="006E7F4C"/>
    <w:rsid w:val="006F5800"/>
    <w:rsid w:val="006F7859"/>
    <w:rsid w:val="007175A6"/>
    <w:rsid w:val="00720776"/>
    <w:rsid w:val="00721E19"/>
    <w:rsid w:val="007259CF"/>
    <w:rsid w:val="0072758A"/>
    <w:rsid w:val="00730750"/>
    <w:rsid w:val="00733281"/>
    <w:rsid w:val="0073470C"/>
    <w:rsid w:val="0073576D"/>
    <w:rsid w:val="00740F0D"/>
    <w:rsid w:val="00741B69"/>
    <w:rsid w:val="007536AA"/>
    <w:rsid w:val="00764447"/>
    <w:rsid w:val="0076521D"/>
    <w:rsid w:val="00767756"/>
    <w:rsid w:val="00772D5A"/>
    <w:rsid w:val="00773539"/>
    <w:rsid w:val="007805B1"/>
    <w:rsid w:val="00782A42"/>
    <w:rsid w:val="00782D71"/>
    <w:rsid w:val="0079449F"/>
    <w:rsid w:val="007B15E6"/>
    <w:rsid w:val="007B780A"/>
    <w:rsid w:val="007C2807"/>
    <w:rsid w:val="007C4BC1"/>
    <w:rsid w:val="007C5C65"/>
    <w:rsid w:val="007D0952"/>
    <w:rsid w:val="007D5358"/>
    <w:rsid w:val="007D5408"/>
    <w:rsid w:val="007E7407"/>
    <w:rsid w:val="007F2EA7"/>
    <w:rsid w:val="007F66BB"/>
    <w:rsid w:val="00804CDF"/>
    <w:rsid w:val="00812062"/>
    <w:rsid w:val="008131E9"/>
    <w:rsid w:val="00826BDB"/>
    <w:rsid w:val="00832C44"/>
    <w:rsid w:val="00833291"/>
    <w:rsid w:val="00834E03"/>
    <w:rsid w:val="00837F2D"/>
    <w:rsid w:val="008424C4"/>
    <w:rsid w:val="00844181"/>
    <w:rsid w:val="00845B8A"/>
    <w:rsid w:val="008506A8"/>
    <w:rsid w:val="00851A8B"/>
    <w:rsid w:val="00851C4F"/>
    <w:rsid w:val="008524F7"/>
    <w:rsid w:val="00860779"/>
    <w:rsid w:val="00860CD7"/>
    <w:rsid w:val="008616C5"/>
    <w:rsid w:val="00866C1F"/>
    <w:rsid w:val="00867602"/>
    <w:rsid w:val="008747C0"/>
    <w:rsid w:val="00875D21"/>
    <w:rsid w:val="00891680"/>
    <w:rsid w:val="008923BD"/>
    <w:rsid w:val="008A10A0"/>
    <w:rsid w:val="008A4B4D"/>
    <w:rsid w:val="008A4DBB"/>
    <w:rsid w:val="008A7A9A"/>
    <w:rsid w:val="008B5AAA"/>
    <w:rsid w:val="008B5DA1"/>
    <w:rsid w:val="008C257D"/>
    <w:rsid w:val="008D4B1C"/>
    <w:rsid w:val="008E03B6"/>
    <w:rsid w:val="008E06C4"/>
    <w:rsid w:val="008E1831"/>
    <w:rsid w:val="008E2622"/>
    <w:rsid w:val="008E3A8C"/>
    <w:rsid w:val="008E454E"/>
    <w:rsid w:val="008E5C4D"/>
    <w:rsid w:val="008E7B50"/>
    <w:rsid w:val="008F5CB6"/>
    <w:rsid w:val="00900777"/>
    <w:rsid w:val="00904DE0"/>
    <w:rsid w:val="00910DF2"/>
    <w:rsid w:val="00911BBB"/>
    <w:rsid w:val="009152FC"/>
    <w:rsid w:val="00921B2F"/>
    <w:rsid w:val="009233E0"/>
    <w:rsid w:val="00933968"/>
    <w:rsid w:val="00940361"/>
    <w:rsid w:val="00945493"/>
    <w:rsid w:val="009459BE"/>
    <w:rsid w:val="00947B24"/>
    <w:rsid w:val="009506E5"/>
    <w:rsid w:val="0095249C"/>
    <w:rsid w:val="0095512F"/>
    <w:rsid w:val="00955DF5"/>
    <w:rsid w:val="009714BD"/>
    <w:rsid w:val="009715CB"/>
    <w:rsid w:val="0097531C"/>
    <w:rsid w:val="00987F58"/>
    <w:rsid w:val="00997357"/>
    <w:rsid w:val="009A7686"/>
    <w:rsid w:val="009B22B0"/>
    <w:rsid w:val="009B3C50"/>
    <w:rsid w:val="009C2002"/>
    <w:rsid w:val="009D103E"/>
    <w:rsid w:val="009E41B1"/>
    <w:rsid w:val="009F3F3F"/>
    <w:rsid w:val="00A0019A"/>
    <w:rsid w:val="00A0473D"/>
    <w:rsid w:val="00A07643"/>
    <w:rsid w:val="00A11C91"/>
    <w:rsid w:val="00A12355"/>
    <w:rsid w:val="00A134EA"/>
    <w:rsid w:val="00A15363"/>
    <w:rsid w:val="00A2248E"/>
    <w:rsid w:val="00A31B48"/>
    <w:rsid w:val="00A33F85"/>
    <w:rsid w:val="00A36EF6"/>
    <w:rsid w:val="00A37FE5"/>
    <w:rsid w:val="00A4322D"/>
    <w:rsid w:val="00A441AB"/>
    <w:rsid w:val="00A47E33"/>
    <w:rsid w:val="00A53061"/>
    <w:rsid w:val="00A563A7"/>
    <w:rsid w:val="00A56696"/>
    <w:rsid w:val="00A60AC4"/>
    <w:rsid w:val="00A70B91"/>
    <w:rsid w:val="00A7625C"/>
    <w:rsid w:val="00A76B61"/>
    <w:rsid w:val="00A8023A"/>
    <w:rsid w:val="00A83295"/>
    <w:rsid w:val="00A94282"/>
    <w:rsid w:val="00A94CD5"/>
    <w:rsid w:val="00A94D9F"/>
    <w:rsid w:val="00AA0D94"/>
    <w:rsid w:val="00AA2895"/>
    <w:rsid w:val="00AA642E"/>
    <w:rsid w:val="00AB12B0"/>
    <w:rsid w:val="00AB39D4"/>
    <w:rsid w:val="00AB3E16"/>
    <w:rsid w:val="00AB4E76"/>
    <w:rsid w:val="00AB5922"/>
    <w:rsid w:val="00AB7BDA"/>
    <w:rsid w:val="00AD3CD9"/>
    <w:rsid w:val="00AD3F3D"/>
    <w:rsid w:val="00AE0744"/>
    <w:rsid w:val="00AE5D39"/>
    <w:rsid w:val="00AE70B9"/>
    <w:rsid w:val="00AE770F"/>
    <w:rsid w:val="00AF10CC"/>
    <w:rsid w:val="00AF132A"/>
    <w:rsid w:val="00AF50F9"/>
    <w:rsid w:val="00B00B7F"/>
    <w:rsid w:val="00B01B30"/>
    <w:rsid w:val="00B11E9D"/>
    <w:rsid w:val="00B2306B"/>
    <w:rsid w:val="00B31E61"/>
    <w:rsid w:val="00B45AC7"/>
    <w:rsid w:val="00B533A4"/>
    <w:rsid w:val="00B60461"/>
    <w:rsid w:val="00B630AE"/>
    <w:rsid w:val="00B632A9"/>
    <w:rsid w:val="00B67BAE"/>
    <w:rsid w:val="00B7390E"/>
    <w:rsid w:val="00B73E75"/>
    <w:rsid w:val="00B76160"/>
    <w:rsid w:val="00B77FA7"/>
    <w:rsid w:val="00B82811"/>
    <w:rsid w:val="00B901AF"/>
    <w:rsid w:val="00B96C09"/>
    <w:rsid w:val="00BC33C5"/>
    <w:rsid w:val="00BC3D82"/>
    <w:rsid w:val="00BC6A65"/>
    <w:rsid w:val="00BE42F9"/>
    <w:rsid w:val="00BE4450"/>
    <w:rsid w:val="00BE475A"/>
    <w:rsid w:val="00BE51D3"/>
    <w:rsid w:val="00BE5462"/>
    <w:rsid w:val="00BF36E7"/>
    <w:rsid w:val="00C01CB9"/>
    <w:rsid w:val="00C029A3"/>
    <w:rsid w:val="00C02A0C"/>
    <w:rsid w:val="00C030E6"/>
    <w:rsid w:val="00C0470B"/>
    <w:rsid w:val="00C07411"/>
    <w:rsid w:val="00C11FF5"/>
    <w:rsid w:val="00C20AFC"/>
    <w:rsid w:val="00C27544"/>
    <w:rsid w:val="00C300A0"/>
    <w:rsid w:val="00C313B9"/>
    <w:rsid w:val="00C36349"/>
    <w:rsid w:val="00C410D2"/>
    <w:rsid w:val="00C43C21"/>
    <w:rsid w:val="00C538E9"/>
    <w:rsid w:val="00C543E3"/>
    <w:rsid w:val="00C5732F"/>
    <w:rsid w:val="00C61381"/>
    <w:rsid w:val="00C742F1"/>
    <w:rsid w:val="00C745F6"/>
    <w:rsid w:val="00C77F43"/>
    <w:rsid w:val="00C8262D"/>
    <w:rsid w:val="00C84889"/>
    <w:rsid w:val="00C87BDA"/>
    <w:rsid w:val="00C9107B"/>
    <w:rsid w:val="00C93C54"/>
    <w:rsid w:val="00C95A06"/>
    <w:rsid w:val="00CA6899"/>
    <w:rsid w:val="00CA77C4"/>
    <w:rsid w:val="00CC03A3"/>
    <w:rsid w:val="00CC1E7F"/>
    <w:rsid w:val="00CC4E37"/>
    <w:rsid w:val="00CD3FC3"/>
    <w:rsid w:val="00CD54F1"/>
    <w:rsid w:val="00CD69A6"/>
    <w:rsid w:val="00CE0369"/>
    <w:rsid w:val="00D0163A"/>
    <w:rsid w:val="00D036BB"/>
    <w:rsid w:val="00D1046D"/>
    <w:rsid w:val="00D124DC"/>
    <w:rsid w:val="00D1474A"/>
    <w:rsid w:val="00D2084F"/>
    <w:rsid w:val="00D20E40"/>
    <w:rsid w:val="00D20FBA"/>
    <w:rsid w:val="00D22D44"/>
    <w:rsid w:val="00D436A4"/>
    <w:rsid w:val="00D50BB3"/>
    <w:rsid w:val="00D54436"/>
    <w:rsid w:val="00D55DAA"/>
    <w:rsid w:val="00D56ADD"/>
    <w:rsid w:val="00D60F45"/>
    <w:rsid w:val="00D64BCE"/>
    <w:rsid w:val="00D728B1"/>
    <w:rsid w:val="00D754C5"/>
    <w:rsid w:val="00D83677"/>
    <w:rsid w:val="00DA2058"/>
    <w:rsid w:val="00DA22BE"/>
    <w:rsid w:val="00DB79E9"/>
    <w:rsid w:val="00DC5917"/>
    <w:rsid w:val="00DD4F11"/>
    <w:rsid w:val="00DD7151"/>
    <w:rsid w:val="00DE15B0"/>
    <w:rsid w:val="00DE1AB8"/>
    <w:rsid w:val="00DE590C"/>
    <w:rsid w:val="00DF17FD"/>
    <w:rsid w:val="00DF2155"/>
    <w:rsid w:val="00DF4D87"/>
    <w:rsid w:val="00E0282C"/>
    <w:rsid w:val="00E078B5"/>
    <w:rsid w:val="00E07C48"/>
    <w:rsid w:val="00E151F8"/>
    <w:rsid w:val="00E154E3"/>
    <w:rsid w:val="00E217FC"/>
    <w:rsid w:val="00E2554C"/>
    <w:rsid w:val="00E3755A"/>
    <w:rsid w:val="00E4350D"/>
    <w:rsid w:val="00E45E01"/>
    <w:rsid w:val="00E5583E"/>
    <w:rsid w:val="00E63472"/>
    <w:rsid w:val="00E66A6E"/>
    <w:rsid w:val="00E72CD9"/>
    <w:rsid w:val="00E91358"/>
    <w:rsid w:val="00E922DD"/>
    <w:rsid w:val="00EA39ED"/>
    <w:rsid w:val="00EA603D"/>
    <w:rsid w:val="00EA7EC3"/>
    <w:rsid w:val="00EB27C3"/>
    <w:rsid w:val="00EB4913"/>
    <w:rsid w:val="00EB576F"/>
    <w:rsid w:val="00EC00A6"/>
    <w:rsid w:val="00EC1E9C"/>
    <w:rsid w:val="00EC63E1"/>
    <w:rsid w:val="00ED1CE4"/>
    <w:rsid w:val="00EE2AF6"/>
    <w:rsid w:val="00EF7A01"/>
    <w:rsid w:val="00EF7EE6"/>
    <w:rsid w:val="00F105F8"/>
    <w:rsid w:val="00F1134B"/>
    <w:rsid w:val="00F309D2"/>
    <w:rsid w:val="00F31198"/>
    <w:rsid w:val="00F373DF"/>
    <w:rsid w:val="00F419CD"/>
    <w:rsid w:val="00F43220"/>
    <w:rsid w:val="00F44277"/>
    <w:rsid w:val="00F472A0"/>
    <w:rsid w:val="00F56587"/>
    <w:rsid w:val="00F6575D"/>
    <w:rsid w:val="00F900F7"/>
    <w:rsid w:val="00F95A8D"/>
    <w:rsid w:val="00FA32DD"/>
    <w:rsid w:val="00FB1066"/>
    <w:rsid w:val="00FB1F22"/>
    <w:rsid w:val="00FB5866"/>
    <w:rsid w:val="00FC1402"/>
    <w:rsid w:val="00FC5822"/>
    <w:rsid w:val="00FC5DDF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614A51"/>
  <w15:chartTrackingRefBased/>
  <w15:docId w15:val="{FD9E832D-B6AB-D244-B3F9-4FEBEA71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832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5C2A2D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343A9"/>
    <w:pPr>
      <w:widowControl w:val="0"/>
      <w:suppressLineNumbers/>
      <w:suppressAutoHyphens/>
      <w:autoSpaceDN w:val="0"/>
    </w:pPr>
    <w:rPr>
      <w:rFonts w:eastAsia="SimSun"/>
      <w:kern w:val="3"/>
      <w:szCs w:val="32"/>
      <w:lang w:eastAsia="zh-CN"/>
    </w:rPr>
  </w:style>
  <w:style w:type="paragraph" w:customStyle="1" w:styleId="Default">
    <w:name w:val="Default"/>
    <w:rsid w:val="0069683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229F-5C27-4EEC-AC2F-F5CBF0D2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2431</Words>
  <Characters>13858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16257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mailto:sunhanat.ja@ssru.ac.th</vt:lpwstr>
      </vt:variant>
      <vt:variant>
        <vt:lpwstr/>
      </vt:variant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mailto:sunhanat.ja@ssru.ac.th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USER</cp:lastModifiedBy>
  <cp:revision>8</cp:revision>
  <cp:lastPrinted>2022-06-02T09:27:00Z</cp:lastPrinted>
  <dcterms:created xsi:type="dcterms:W3CDTF">2022-06-02T08:47:00Z</dcterms:created>
  <dcterms:modified xsi:type="dcterms:W3CDTF">2022-07-18T04:59:00Z</dcterms:modified>
</cp:coreProperties>
</file>