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3DED6" w14:textId="77777777" w:rsidR="00CD3FC3" w:rsidRDefault="00E62F5F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524A50" wp14:editId="76F9AF15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0" t="0" r="2730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C31911" w14:textId="77777777" w:rsidR="009F5231" w:rsidRDefault="009F523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177688" wp14:editId="312B11FA">
                                  <wp:extent cx="828040" cy="1026795"/>
                                  <wp:effectExtent l="0" t="0" r="0" b="1905"/>
                                  <wp:docPr id="1" name="Picture 1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040" cy="102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524A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" strokecolor="white">
                <v:textbox style="mso-fit-shape-to-text:t">
                  <w:txbxContent>
                    <w:p w14:paraId="19C31911" w14:textId="77777777" w:rsidR="009F5231" w:rsidRDefault="009F5231">
                      <w:r>
                        <w:rPr>
                          <w:noProof/>
                        </w:rPr>
                        <w:drawing>
                          <wp:inline distT="0" distB="0" distL="0" distR="0" wp14:anchorId="3A177688" wp14:editId="312B11FA">
                            <wp:extent cx="828040" cy="1026795"/>
                            <wp:effectExtent l="0" t="0" r="0" b="1905"/>
                            <wp:docPr id="1" name="Picture 1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040" cy="102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115D">
        <w:rPr>
          <w:rFonts w:ascii="TH Niramit AS" w:hAnsi="TH Niramit AS" w:cs="TH Niramit AS"/>
          <w:b/>
          <w:bCs/>
          <w:sz w:val="40"/>
          <w:szCs w:val="40"/>
          <w:cs/>
        </w:rPr>
        <w:t xml:space="preserve"> </w:t>
      </w:r>
    </w:p>
    <w:p w14:paraId="65689A6C" w14:textId="77777777"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78F9039D" w14:textId="77777777" w:rsidR="005E4121" w:rsidRDefault="00322182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322182">
        <w:rPr>
          <w:rFonts w:ascii="TH Niramit AS" w:hAnsi="TH Niramit AS" w:cs="TH Niramit AS"/>
          <w:b/>
          <w:bCs/>
          <w:sz w:val="40"/>
          <w:szCs w:val="40"/>
          <w:cs/>
        </w:rPr>
        <w:t>รายงานผลการดำเนินการของรายวิชา</w:t>
      </w:r>
    </w:p>
    <w:p w14:paraId="040C8AD6" w14:textId="77777777" w:rsidR="002728E0" w:rsidRPr="00CD6A2A" w:rsidRDefault="000E32D4" w:rsidP="00161465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รหัสวิชา </w:t>
      </w:r>
      <w:r w:rsidR="00161465" w:rsidRPr="00CD6A2A">
        <w:rPr>
          <w:rFonts w:ascii="TH Niramit AS" w:eastAsia="BrowalliaNew-Bold" w:hAnsi="TH Niramit AS" w:cs="TH Niramit AS"/>
          <w:b/>
          <w:bCs/>
          <w:sz w:val="30"/>
          <w:szCs w:val="30"/>
        </w:rPr>
        <w:t>PPS</w:t>
      </w:r>
      <w:r w:rsidR="001D4810"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๑๒๐๒</w:t>
      </w: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รายวิชา </w:t>
      </w:r>
      <w:r w:rsidR="001D4810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ปรัชญาการเมือง</w:t>
      </w:r>
    </w:p>
    <w:p w14:paraId="7036DD53" w14:textId="77777777" w:rsidR="005518C2" w:rsidRPr="00CD6A2A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A067AF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รัฐ</w:t>
      </w:r>
      <w:r w:rsidR="006943F4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ศาสตร</w:t>
      </w:r>
      <w:r w:rsidR="00DB6707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บัณฑิต</w:t>
      </w:r>
      <w:r w:rsidR="00A067AF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</w:t>
      </w:r>
      <w:r w:rsidR="00860CD7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วิทยาลัย</w:t>
      </w:r>
      <w:r w:rsidR="00463C1B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การเมืองและการปกครอง</w:t>
      </w:r>
      <w:r w:rsidR="00463C1B"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CD3FC3"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14:paraId="03D5B217" w14:textId="6ABF5B0F" w:rsidR="00CD3FC3" w:rsidRPr="00CD6A2A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......</w:t>
      </w:r>
      <w:r w:rsidR="009F523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</w:t>
      </w: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......</w:t>
      </w:r>
      <w:r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Pr="00CD6A2A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.…....</w:t>
      </w:r>
      <w:r w:rsidR="0099389F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๒๕๖</w:t>
      </w:r>
      <w:r w:rsidR="007115E7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๕</w:t>
      </w:r>
      <w:r w:rsidRPr="00CD6A2A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...</w:t>
      </w:r>
    </w:p>
    <w:p w14:paraId="381DD66D" w14:textId="77777777"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14:paraId="6BB7E4AB" w14:textId="77777777"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๑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ข้อมูลทั่วไป</w:t>
      </w:r>
    </w:p>
    <w:p w14:paraId="08CC627F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๑. 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</w:p>
    <w:p w14:paraId="23EB44AE" w14:textId="77777777" w:rsidR="003F4B26" w:rsidRPr="000E32D4" w:rsidRDefault="003F4B26" w:rsidP="000E32D4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รหัสวิชา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ab/>
      </w:r>
      <w:r w:rsidR="00161465" w:rsidRPr="00161465">
        <w:rPr>
          <w:rFonts w:ascii="TH Niramit AS" w:eastAsia="BrowalliaNew-Bold" w:hAnsi="TH Niramit AS" w:cs="TH Niramit AS"/>
          <w:sz w:val="30"/>
          <w:szCs w:val="30"/>
        </w:rPr>
        <w:t>PPS</w:t>
      </w:r>
      <w:r w:rsidR="001D4810">
        <w:rPr>
          <w:rFonts w:ascii="TH Niramit AS" w:eastAsia="BrowalliaNew-Bold" w:hAnsi="TH Niramit AS" w:cs="TH Niramit AS"/>
          <w:sz w:val="30"/>
          <w:szCs w:val="30"/>
          <w:cs/>
        </w:rPr>
        <w:t>๑๒๐๒</w:t>
      </w:r>
      <w:r w:rsidR="00FD3109" w:rsidRPr="00FD3109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13B696F0" w14:textId="77777777" w:rsidR="001A19A2" w:rsidRDefault="003F4B26" w:rsidP="003F4B26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D4810">
        <w:rPr>
          <w:rFonts w:ascii="TH Niramit AS" w:eastAsia="BrowalliaNew-Bold" w:hAnsi="TH Niramit AS" w:cs="TH Niramit AS" w:hint="cs"/>
          <w:sz w:val="30"/>
          <w:szCs w:val="30"/>
          <w:cs/>
        </w:rPr>
        <w:t>ปรัชญาการเมือง</w:t>
      </w:r>
    </w:p>
    <w:p w14:paraId="5EC932DA" w14:textId="77777777" w:rsidR="003F4B26" w:rsidRPr="006518DC" w:rsidRDefault="003F4B26" w:rsidP="001A19A2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ภาษาอังกฤษ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ab/>
      </w:r>
      <w:r w:rsidR="001D4810">
        <w:rPr>
          <w:rFonts w:ascii="TH Niramit AS" w:eastAsia="BrowalliaNew-Bold" w:hAnsi="TH Niramit AS" w:cs="TH Niramit AS"/>
          <w:sz w:val="30"/>
          <w:szCs w:val="30"/>
          <w:u w:val="dotted"/>
          <w:lang w:val="en-GB"/>
        </w:rPr>
        <w:t>Political Philosophy</w:t>
      </w:r>
      <w:r w:rsidR="000E32D4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14:paraId="67B0C1D7" w14:textId="77777777"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14:paraId="03093D7C" w14:textId="77777777"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รายวิชาที่ต้องเรียนก่อนรายวิชานี้  (ถ้ามี)</w:t>
      </w:r>
    </w:p>
    <w:p w14:paraId="14887280" w14:textId="77777777" w:rsidR="00804CDF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4D3F72"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="004D3F72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519D51AC" w14:textId="77777777" w:rsidR="004D3F72" w:rsidRDefault="004D3F72" w:rsidP="004D3F72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</w:t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</w:p>
    <w:p w14:paraId="1B5314AB" w14:textId="77777777"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อาจารย์ผู้รับผิดชอบ อาจารย์ผู้สอนและกลุ่มเรียน  (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</w:rPr>
        <w:t>section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</w:p>
    <w:p w14:paraId="5D4CAE26" w14:textId="77777777" w:rsidR="008724D0" w:rsidRPr="00EB704C" w:rsidRDefault="00375C3D" w:rsidP="000E32D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     </w:t>
      </w:r>
      <w:r w:rsidR="008724D0"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>๓.๑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อาจารย์ผู้รับผิดชอบรายวิชา 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</w:rPr>
        <w:tab/>
      </w:r>
      <w:r w:rsidR="006678F1" w:rsidRPr="006678F1">
        <w:rPr>
          <w:rFonts w:ascii="TH Niramit AS" w:eastAsia="BrowalliaNew-Bold" w:hAnsi="TH Niramit AS" w:cs="TH Niramit AS"/>
          <w:sz w:val="32"/>
          <w:szCs w:val="32"/>
          <w:cs/>
        </w:rPr>
        <w:t>อาจารย์ ดร. สัณหณัฐ จักรภัทรวงศ์</w:t>
      </w:r>
      <w:r w:rsidR="008724D0"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</w:p>
    <w:p w14:paraId="61C1D353" w14:textId="77777777" w:rsidR="009524F9" w:rsidRDefault="008724D0" w:rsidP="009524F9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</w:rPr>
      </w:pPr>
      <w:r>
        <w:rPr>
          <w:rFonts w:ascii="TH Niramit AS" w:eastAsia="BrowalliaNew-Bold" w:hAnsi="TH Niramit AS" w:cs="TH Niramit AS" w:hint="cs"/>
          <w:color w:val="000000"/>
          <w:sz w:val="32"/>
          <w:szCs w:val="32"/>
          <w:cs/>
        </w:rPr>
        <w:t xml:space="preserve">     ๓.๒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 xml:space="preserve">  อาจารย์ผู้สอน</w:t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Pr="00EB704C">
        <w:rPr>
          <w:rFonts w:ascii="TH Niramit AS" w:eastAsia="BrowalliaNew-Bold" w:hAnsi="TH Niramit AS" w:cs="TH Niramit AS"/>
          <w:color w:val="000000"/>
          <w:sz w:val="32"/>
          <w:szCs w:val="32"/>
          <w:cs/>
        </w:rPr>
        <w:tab/>
      </w:r>
      <w:r w:rsidR="008E5015" w:rsidRPr="008E5015">
        <w:rPr>
          <w:rFonts w:ascii="TH Niramit AS" w:eastAsia="BrowalliaNew-Bold" w:hAnsi="TH Niramit AS" w:cs="TH Niramit AS"/>
          <w:sz w:val="32"/>
          <w:szCs w:val="32"/>
          <w:cs/>
        </w:rPr>
        <w:t>อาจารย์ ดร. สัณหณัฐ จักรภัทรวงศ์</w:t>
      </w:r>
    </w:p>
    <w:p w14:paraId="63D50A17" w14:textId="77777777" w:rsidR="00890B70" w:rsidRDefault="00890B70" w:rsidP="00890B70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sz w:val="32"/>
          <w:szCs w:val="32"/>
          <w:cs/>
        </w:rPr>
      </w:pPr>
      <w:r>
        <w:rPr>
          <w:rFonts w:ascii="TH Niramit AS" w:eastAsia="BrowalliaNew-Bold" w:hAnsi="TH Niramit AS" w:cs="TH Niramit AS"/>
          <w:sz w:val="32"/>
          <w:szCs w:val="32"/>
        </w:rPr>
        <w:tab/>
      </w:r>
      <w:r>
        <w:rPr>
          <w:rFonts w:ascii="TH Niramit AS" w:eastAsia="BrowalliaNew-Bold" w:hAnsi="TH Niramit AS" w:cs="TH Niramit AS"/>
          <w:sz w:val="32"/>
          <w:szCs w:val="32"/>
        </w:rPr>
        <w:tab/>
      </w:r>
      <w:r>
        <w:rPr>
          <w:rFonts w:ascii="TH Niramit AS" w:eastAsia="BrowalliaNew-Bold" w:hAnsi="TH Niramit AS" w:cs="TH Niramit AS"/>
          <w:sz w:val="32"/>
          <w:szCs w:val="32"/>
        </w:rPr>
        <w:tab/>
      </w:r>
      <w:r>
        <w:rPr>
          <w:rFonts w:ascii="TH Niramit AS" w:eastAsia="BrowalliaNew-Bold" w:hAnsi="TH Niramit AS" w:cs="TH Niramit AS"/>
          <w:sz w:val="32"/>
          <w:szCs w:val="32"/>
        </w:rPr>
        <w:tab/>
      </w:r>
      <w:r>
        <w:rPr>
          <w:rFonts w:ascii="TH Niramit AS" w:eastAsia="BrowalliaNew-Bold" w:hAnsi="TH Niramit AS" w:cs="TH Niramit AS"/>
          <w:sz w:val="32"/>
          <w:szCs w:val="32"/>
        </w:rPr>
        <w:tab/>
      </w:r>
    </w:p>
    <w:p w14:paraId="7EF1069E" w14:textId="77777777" w:rsidR="008724D0" w:rsidRPr="00EB704C" w:rsidRDefault="009C1F91" w:rsidP="008E5015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2"/>
          <w:szCs w:val="32"/>
          <w:cs/>
        </w:rPr>
      </w:pP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 w:rsidRP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9524F9">
        <w:rPr>
          <w:rFonts w:ascii="TH Niramit AS" w:eastAsia="BrowalliaNew-Bold" w:hAnsi="TH Niramit AS" w:cs="TH Niramit AS"/>
          <w:sz w:val="32"/>
          <w:szCs w:val="32"/>
          <w:cs/>
        </w:rPr>
        <w:tab/>
      </w:r>
    </w:p>
    <w:p w14:paraId="7F97DBAC" w14:textId="6F8722E8" w:rsidR="00381D78" w:rsidRPr="006518DC" w:rsidRDefault="00F1134B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D3F72"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ภาคการศึกษา/ปีการศึกษาที่เปิดสอนรายวิชา</w:t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7115E7">
        <w:rPr>
          <w:rFonts w:ascii="TH Niramit AS" w:eastAsia="BrowalliaNew-Bold" w:hAnsi="TH Niramit AS" w:cs="TH Niramit AS" w:hint="cs"/>
          <w:sz w:val="30"/>
          <w:szCs w:val="30"/>
          <w:cs/>
        </w:rPr>
        <w:t>๒</w:t>
      </w:r>
      <w:r w:rsidR="008E5015">
        <w:rPr>
          <w:rFonts w:ascii="TH Niramit AS" w:eastAsia="BrowalliaNew-Bold" w:hAnsi="TH Niramit AS" w:cs="TH Niramit AS" w:hint="cs"/>
          <w:sz w:val="30"/>
          <w:szCs w:val="30"/>
          <w:cs/>
        </w:rPr>
        <w:t>/๒๕๖</w:t>
      </w:r>
      <w:r w:rsidR="007115E7">
        <w:rPr>
          <w:rFonts w:ascii="TH Niramit AS" w:eastAsia="BrowalliaNew-Bold" w:hAnsi="TH Niramit AS" w:cs="TH Niramit AS" w:hint="cs"/>
          <w:sz w:val="30"/>
          <w:szCs w:val="30"/>
          <w:cs/>
        </w:rPr>
        <w:t>๕</w:t>
      </w:r>
    </w:p>
    <w:p w14:paraId="7FD3547C" w14:textId="77777777"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695D14C0" w14:textId="77777777" w:rsidR="008724D0" w:rsidRPr="008724D0" w:rsidRDefault="00987F58" w:rsidP="008724D0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2"/>
          <w:szCs w:val="32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="004D3F72" w:rsidRPr="004D3F72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4D3F72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>อาคาร</w:t>
      </w:r>
      <w:r w:rsidR="008724D0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>วิทยาลัย</w:t>
      </w:r>
      <w:r w:rsidR="00463C1B">
        <w:rPr>
          <w:rFonts w:ascii="TH Niramit AS" w:hAnsi="TH Niramit AS" w:cs="TH Niramit AS"/>
          <w:color w:val="000000"/>
          <w:sz w:val="32"/>
          <w:szCs w:val="32"/>
          <w:cs/>
        </w:rPr>
        <w:t xml:space="preserve">การเมืองและการปกครอง 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r w:rsidR="008724D0" w:rsidRPr="00EB704C">
        <w:rPr>
          <w:rFonts w:ascii="TH Niramit AS" w:eastAsia="BrowalliaNew-Bold" w:hAnsi="TH Niramit AS" w:cs="TH Niramit AS"/>
          <w:sz w:val="32"/>
          <w:szCs w:val="32"/>
          <w:cs/>
        </w:rPr>
        <w:t>มหาวิทยาลัยราชภัฏสวน</w:t>
      </w:r>
      <w:proofErr w:type="spellStart"/>
      <w:r w:rsidR="008724D0" w:rsidRPr="00EB704C">
        <w:rPr>
          <w:rFonts w:ascii="TH Niramit AS" w:eastAsia="BrowalliaNew-Bold" w:hAnsi="TH Niramit AS" w:cs="TH Niramit AS"/>
          <w:sz w:val="32"/>
          <w:szCs w:val="32"/>
          <w:cs/>
        </w:rPr>
        <w:t>สุนัน</w:t>
      </w:r>
      <w:proofErr w:type="spellEnd"/>
      <w:r w:rsidR="008724D0" w:rsidRPr="00EB704C">
        <w:rPr>
          <w:rFonts w:ascii="TH Niramit AS" w:eastAsia="BrowalliaNew-Bold" w:hAnsi="TH Niramit AS" w:cs="TH Niramit AS"/>
          <w:sz w:val="32"/>
          <w:szCs w:val="32"/>
          <w:cs/>
        </w:rPr>
        <w:t>ทา</w:t>
      </w:r>
      <w:r w:rsidR="008724D0">
        <w:rPr>
          <w:rFonts w:ascii="TH Niramit AS" w:eastAsia="BrowalliaNew-Bold" w:hAnsi="TH Niramit AS" w:cs="TH Niramit AS" w:hint="cs"/>
          <w:sz w:val="32"/>
          <w:szCs w:val="32"/>
          <w:cs/>
        </w:rPr>
        <w:t xml:space="preserve">               </w:t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>
        <w:rPr>
          <w:rFonts w:ascii="TH Niramit AS" w:eastAsia="BrowalliaNew-Bold" w:hAnsi="TH Niramit AS" w:cs="TH Niramit AS"/>
          <w:sz w:val="32"/>
          <w:szCs w:val="32"/>
          <w:cs/>
        </w:rPr>
        <w:tab/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 xml:space="preserve">E 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 xml:space="preserve">– 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</w:rPr>
        <w:t>Mail</w:t>
      </w:r>
      <w:r w:rsidR="008724D0" w:rsidRPr="00EB704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:</w:t>
      </w:r>
      <w:r w:rsidR="008724D0" w:rsidRPr="00EB704C">
        <w:rPr>
          <w:rFonts w:ascii="TH Niramit AS" w:hAnsi="TH Niramit AS" w:cs="TH Niramit AS"/>
          <w:color w:val="000000"/>
          <w:sz w:val="32"/>
          <w:szCs w:val="32"/>
          <w:cs/>
        </w:rPr>
        <w:t xml:space="preserve"> </w:t>
      </w:r>
      <w:proofErr w:type="spellStart"/>
      <w:r w:rsidR="0043613D">
        <w:rPr>
          <w:rFonts w:ascii="TH Niramit AS" w:hAnsi="TH Niramit AS" w:cs="TH Niramit AS"/>
          <w:color w:val="000000"/>
          <w:sz w:val="32"/>
          <w:szCs w:val="32"/>
        </w:rPr>
        <w:t>s</w:t>
      </w:r>
      <w:r w:rsidR="008E5015">
        <w:rPr>
          <w:rFonts w:ascii="TH Niramit AS" w:hAnsi="TH Niramit AS" w:cs="TH Niramit AS"/>
          <w:color w:val="000000"/>
          <w:sz w:val="32"/>
          <w:szCs w:val="32"/>
        </w:rPr>
        <w:t>unhanat</w:t>
      </w:r>
      <w:proofErr w:type="spellEnd"/>
      <w:r w:rsidR="008E5015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proofErr w:type="spellStart"/>
      <w:r w:rsidR="008E5015">
        <w:rPr>
          <w:rFonts w:ascii="TH Niramit AS" w:hAnsi="TH Niramit AS" w:cs="TH Niramit AS"/>
          <w:color w:val="000000"/>
          <w:sz w:val="32"/>
          <w:szCs w:val="32"/>
        </w:rPr>
        <w:t>ja@</w:t>
      </w:r>
      <w:r w:rsidR="00EC7CBD">
        <w:rPr>
          <w:rFonts w:ascii="TH Niramit AS" w:hAnsi="TH Niramit AS" w:cs="TH Niramit AS"/>
          <w:color w:val="000000"/>
          <w:sz w:val="32"/>
          <w:szCs w:val="32"/>
        </w:rPr>
        <w:t>ssru</w:t>
      </w:r>
      <w:proofErr w:type="spellEnd"/>
      <w:r w:rsidR="00EC7CBD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r w:rsidR="00EC7CBD">
        <w:rPr>
          <w:rFonts w:ascii="TH Niramit AS" w:hAnsi="TH Niramit AS" w:cs="TH Niramit AS"/>
          <w:color w:val="000000"/>
          <w:sz w:val="32"/>
          <w:szCs w:val="32"/>
        </w:rPr>
        <w:t>ac</w:t>
      </w:r>
      <w:r w:rsidR="00EC7CBD">
        <w:rPr>
          <w:rFonts w:ascii="TH Niramit AS" w:hAnsi="TH Niramit AS" w:cs="TH Niramit AS"/>
          <w:color w:val="000000"/>
          <w:sz w:val="32"/>
          <w:szCs w:val="32"/>
          <w:cs/>
        </w:rPr>
        <w:t>.</w:t>
      </w:r>
      <w:proofErr w:type="spellStart"/>
      <w:r w:rsidR="00EC7CBD">
        <w:rPr>
          <w:rFonts w:ascii="TH Niramit AS" w:hAnsi="TH Niramit AS" w:cs="TH Niramit AS"/>
          <w:color w:val="000000"/>
          <w:sz w:val="32"/>
          <w:szCs w:val="32"/>
        </w:rPr>
        <w:t>th</w:t>
      </w:r>
      <w:proofErr w:type="spellEnd"/>
    </w:p>
    <w:p w14:paraId="32F205C2" w14:textId="77777777" w:rsidR="00987F58" w:rsidRPr="00A067AF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14:paraId="09D3AE8F" w14:textId="77777777"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14:paraId="18DC5794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818820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3F407E3D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837B923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7CC6386C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B6F76BA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E2AA233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249D5632" w14:textId="77777777" w:rsidR="00B678E6" w:rsidRDefault="00B678E6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43008392" w14:textId="77777777"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๒</w:t>
      </w:r>
      <w:r w:rsidR="00DB6707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AE1C59" w:rsidRPr="00AE1C5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การจัดการเรียนการสอนที่เปรียบเทียบกับแผนการสอน</w:t>
      </w:r>
    </w:p>
    <w:p w14:paraId="05C455DA" w14:textId="77777777" w:rsidR="003A49FD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14:paraId="581E4F8E" w14:textId="77777777" w:rsidR="004D3F72" w:rsidRPr="004D3F72" w:rsidRDefault="004D3F72" w:rsidP="004D3F72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hAnsi="TH Niramit AS" w:cs="TH Niramit AS"/>
          <w:b/>
          <w:bCs/>
          <w:sz w:val="30"/>
          <w:szCs w:val="30"/>
          <w:cs/>
        </w:rPr>
        <w:t>๑.รายงานชั่วโมงการสอนจริงเทียบกับแผนการสอน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1466"/>
        <w:gridCol w:w="1407"/>
        <w:gridCol w:w="3613"/>
      </w:tblGrid>
      <w:tr w:rsidR="004D3F72" w:rsidRPr="004D3F72" w14:paraId="0FB69F7C" w14:textId="77777777" w:rsidTr="00A72879">
        <w:trPr>
          <w:trHeight w:val="1549"/>
          <w:tblHeader/>
        </w:trPr>
        <w:tc>
          <w:tcPr>
            <w:tcW w:w="1898" w:type="pct"/>
            <w:vAlign w:val="center"/>
          </w:tcPr>
          <w:p w14:paraId="1DDEDFBE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หัวข้อ</w:t>
            </w:r>
          </w:p>
        </w:tc>
        <w:tc>
          <w:tcPr>
            <w:tcW w:w="701" w:type="pct"/>
            <w:vAlign w:val="center"/>
          </w:tcPr>
          <w:p w14:paraId="0A3A37BF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จำนวนชั่วโมงตามแผนการสอน</w:t>
            </w:r>
          </w:p>
        </w:tc>
        <w:tc>
          <w:tcPr>
            <w:tcW w:w="673" w:type="pct"/>
            <w:vAlign w:val="center"/>
          </w:tcPr>
          <w:p w14:paraId="767944F1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 w:bidi="th-TH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>จำนวนชั่วโมงที่สอนจริง</w:t>
            </w:r>
          </w:p>
        </w:tc>
        <w:tc>
          <w:tcPr>
            <w:tcW w:w="1728" w:type="pct"/>
            <w:vAlign w:val="center"/>
          </w:tcPr>
          <w:p w14:paraId="2556D859" w14:textId="77777777" w:rsidR="004D3F72" w:rsidRPr="004D3F72" w:rsidRDefault="004D3F72" w:rsidP="004D3F72">
            <w:pPr>
              <w:pStyle w:val="Heading7"/>
              <w:spacing w:before="12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eastAsia="en-US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eastAsia="en-US" w:bidi="th-TH"/>
              </w:rPr>
              <w:t xml:space="preserve">ระบุเหตุผลที่การสอนจริงต่างจากแผนการสอนหากมีความแตกต่างเกิน </w:t>
            </w: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US" w:eastAsia="en-US" w:bidi="th-TH"/>
              </w:rPr>
              <w:t>๒๕</w:t>
            </w: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US" w:eastAsia="en-US" w:bidi="th-TH"/>
              </w:rPr>
              <w:t>%</w:t>
            </w:r>
          </w:p>
        </w:tc>
      </w:tr>
      <w:tr w:rsidR="00E9230D" w:rsidRPr="001A19A2" w14:paraId="26CE0E7C" w14:textId="77777777" w:rsidTr="00856721">
        <w:tc>
          <w:tcPr>
            <w:tcW w:w="1898" w:type="pct"/>
            <w:shd w:val="clear" w:color="auto" w:fill="auto"/>
          </w:tcPr>
          <w:p w14:paraId="6C1100A8" w14:textId="77777777" w:rsidR="00E9230D" w:rsidRPr="00922EB7" w:rsidRDefault="00EB64A1" w:rsidP="00EB64A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64A1">
              <w:rPr>
                <w:rFonts w:ascii="TH Sarabun New" w:hAnsi="TH Sarabun New" w:cs="TH Sarabun New"/>
                <w:sz w:val="32"/>
                <w:szCs w:val="32"/>
                <w:cs/>
              </w:rPr>
              <w:t>แนะนำรายวิชา เนื้อหา ขอบเขต และแนะแนวการเรียนการสอน วัตถุประสงค์กิจกรรม วิธีการวัดผล และการประเมินผล</w:t>
            </w:r>
          </w:p>
        </w:tc>
        <w:tc>
          <w:tcPr>
            <w:tcW w:w="701" w:type="pct"/>
          </w:tcPr>
          <w:p w14:paraId="6353181A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05D08D0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2CBE97B0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061B612C" w14:textId="77777777" w:rsidTr="00856721">
        <w:tc>
          <w:tcPr>
            <w:tcW w:w="1898" w:type="pct"/>
            <w:shd w:val="clear" w:color="auto" w:fill="auto"/>
          </w:tcPr>
          <w:p w14:paraId="4A0E72D4" w14:textId="77777777" w:rsidR="00E9230D" w:rsidRPr="00922EB7" w:rsidRDefault="00EB64A1" w:rsidP="00B429B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EB64A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แนวคิดพื้นฐานทางการเมือง</w:t>
            </w:r>
          </w:p>
        </w:tc>
        <w:tc>
          <w:tcPr>
            <w:tcW w:w="701" w:type="pct"/>
          </w:tcPr>
          <w:p w14:paraId="2758094E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7769CA7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3088AB2B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6797C3D9" w14:textId="77777777" w:rsidTr="00856721">
        <w:tc>
          <w:tcPr>
            <w:tcW w:w="1898" w:type="pct"/>
            <w:shd w:val="clear" w:color="auto" w:fill="auto"/>
          </w:tcPr>
          <w:p w14:paraId="636B9293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ทฤษฎีทางการเมืองก่อนยุคคลาสสิค</w:t>
            </w:r>
          </w:p>
        </w:tc>
        <w:tc>
          <w:tcPr>
            <w:tcW w:w="701" w:type="pct"/>
          </w:tcPr>
          <w:p w14:paraId="30E2F715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0E2DA6C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8636148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7720DA78" w14:textId="77777777" w:rsidTr="00856721">
        <w:tc>
          <w:tcPr>
            <w:tcW w:w="1898" w:type="pct"/>
            <w:shd w:val="clear" w:color="auto" w:fill="auto"/>
          </w:tcPr>
          <w:p w14:paraId="44413A9E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ทฤษฎีทางการเมืองก่อนยุคคลาสสิค (ต่อ)</w:t>
            </w:r>
          </w:p>
        </w:tc>
        <w:tc>
          <w:tcPr>
            <w:tcW w:w="701" w:type="pct"/>
          </w:tcPr>
          <w:p w14:paraId="157290A0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6722F9B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43D25558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3E820C7" w14:textId="77777777" w:rsidTr="00856721">
        <w:tc>
          <w:tcPr>
            <w:tcW w:w="1898" w:type="pct"/>
            <w:shd w:val="clear" w:color="auto" w:fill="auto"/>
          </w:tcPr>
          <w:p w14:paraId="426A3510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ทฤษฎีทางการเมืองยุคกรีก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</w:rPr>
              <w:t>,</w:t>
            </w:r>
          </w:p>
        </w:tc>
        <w:tc>
          <w:tcPr>
            <w:tcW w:w="701" w:type="pct"/>
          </w:tcPr>
          <w:p w14:paraId="7F82903C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EE43D71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2515E468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7060AB94" w14:textId="77777777" w:rsidTr="00856721">
        <w:tc>
          <w:tcPr>
            <w:tcW w:w="1898" w:type="pct"/>
            <w:shd w:val="clear" w:color="auto" w:fill="auto"/>
          </w:tcPr>
          <w:p w14:paraId="0B3E5893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ทฤษฎีทางการเมืองยุคกรีก(ต่อ)</w:t>
            </w:r>
          </w:p>
        </w:tc>
        <w:tc>
          <w:tcPr>
            <w:tcW w:w="701" w:type="pct"/>
          </w:tcPr>
          <w:p w14:paraId="71D8B08D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0FA176C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35614A00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89B588D" w14:textId="77777777" w:rsidTr="00856721">
        <w:tc>
          <w:tcPr>
            <w:tcW w:w="1898" w:type="pct"/>
            <w:shd w:val="clear" w:color="auto" w:fill="auto"/>
          </w:tcPr>
          <w:p w14:paraId="47A334D7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ทฤษฎีทางการเมืองยุคโรมัน</w:t>
            </w:r>
          </w:p>
        </w:tc>
        <w:tc>
          <w:tcPr>
            <w:tcW w:w="701" w:type="pct"/>
          </w:tcPr>
          <w:p w14:paraId="5B2F017B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3558C2AC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2931050C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D1EBE5B" w14:textId="77777777" w:rsidTr="00856721">
        <w:tc>
          <w:tcPr>
            <w:tcW w:w="1898" w:type="pct"/>
            <w:shd w:val="clear" w:color="auto" w:fill="auto"/>
          </w:tcPr>
          <w:p w14:paraId="5AA10618" w14:textId="77777777" w:rsidR="00E9230D" w:rsidRPr="00922EB7" w:rsidRDefault="00EB64A1" w:rsidP="00EB64A1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701" w:type="pct"/>
          </w:tcPr>
          <w:p w14:paraId="6E739DA2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647344AA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351E0E7E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903D38" w:rsidRPr="001A19A2" w14:paraId="5BE30444" w14:textId="77777777" w:rsidTr="00856721">
        <w:tc>
          <w:tcPr>
            <w:tcW w:w="1898" w:type="pct"/>
            <w:shd w:val="clear" w:color="auto" w:fill="auto"/>
          </w:tcPr>
          <w:p w14:paraId="7F7986F1" w14:textId="77777777" w:rsidR="00903D38" w:rsidRPr="00922EB7" w:rsidRDefault="00903D38" w:rsidP="00903D3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03D38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ทฤษฎีทางการเมืองยุคโรมัน</w:t>
            </w:r>
            <w:r w:rsidR="009C63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(ต่อ)</w:t>
            </w:r>
          </w:p>
        </w:tc>
        <w:tc>
          <w:tcPr>
            <w:tcW w:w="701" w:type="pct"/>
          </w:tcPr>
          <w:p w14:paraId="743ABC3D" w14:textId="77777777" w:rsidR="00903D38" w:rsidRPr="00DB6707" w:rsidRDefault="00903D38" w:rsidP="00903D38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0C54778F" w14:textId="77777777" w:rsidR="00903D38" w:rsidRPr="00DB6707" w:rsidRDefault="00903D38" w:rsidP="00903D38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1F7B651E" w14:textId="77777777" w:rsidR="00903D38" w:rsidRDefault="00903D38" w:rsidP="00903D38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1FFFB0F6" w14:textId="77777777" w:rsidTr="00856721">
        <w:tc>
          <w:tcPr>
            <w:tcW w:w="1898" w:type="pct"/>
            <w:shd w:val="clear" w:color="auto" w:fill="auto"/>
          </w:tcPr>
          <w:p w14:paraId="2F2792C6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ทฤษฎีทางการเมืองยุคกลาง</w:t>
            </w:r>
            <w:r w:rsidR="009C63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B429B2" w:rsidRPr="00B429B2">
              <w:rPr>
                <w:rFonts w:ascii="TH Sarabun New" w:hAnsi="TH Sarabun New" w:cs="TH Sarabun New"/>
                <w:sz w:val="32"/>
                <w:szCs w:val="32"/>
                <w:cs/>
              </w:rPr>
              <w:t>(โธมัส ฮอบสส์)</w:t>
            </w:r>
          </w:p>
        </w:tc>
        <w:tc>
          <w:tcPr>
            <w:tcW w:w="701" w:type="pct"/>
          </w:tcPr>
          <w:p w14:paraId="1C368941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733C357D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67DCE30F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560D4B8" w14:textId="77777777" w:rsidTr="00856721">
        <w:tc>
          <w:tcPr>
            <w:tcW w:w="1898" w:type="pct"/>
            <w:shd w:val="clear" w:color="auto" w:fill="auto"/>
          </w:tcPr>
          <w:p w14:paraId="2F34802C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ทฤษฎีทางการเมืองยุคกลาง</w:t>
            </w:r>
            <w:r w:rsidR="009C63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(จอห์น ล็อค)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01" w:type="pct"/>
          </w:tcPr>
          <w:p w14:paraId="0C25D14F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1DB757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B35ADFE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19DD062" w14:textId="77777777" w:rsidTr="00856721">
        <w:tc>
          <w:tcPr>
            <w:tcW w:w="1898" w:type="pct"/>
            <w:shd w:val="clear" w:color="auto" w:fill="auto"/>
          </w:tcPr>
          <w:p w14:paraId="7ECD82F6" w14:textId="77777777" w:rsidR="00E9230D" w:rsidRPr="00922EB7" w:rsidRDefault="00903D38" w:rsidP="0090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03D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 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ทฤษฎีทางการเมืองยุคกลาง</w:t>
            </w:r>
            <w:r w:rsidR="008E257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(ฌอง ชาร์ค รุสโซ)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(จัดการเรียนการสอนแบบออนไลน์)</w:t>
            </w:r>
          </w:p>
        </w:tc>
        <w:tc>
          <w:tcPr>
            <w:tcW w:w="701" w:type="pct"/>
          </w:tcPr>
          <w:p w14:paraId="2D261BB1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A0126C0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938583D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28B97FF9" w14:textId="77777777" w:rsidTr="00856721">
        <w:tc>
          <w:tcPr>
            <w:tcW w:w="1898" w:type="pct"/>
            <w:shd w:val="clear" w:color="auto" w:fill="auto"/>
          </w:tcPr>
          <w:p w14:paraId="2E503098" w14:textId="77777777" w:rsidR="00E9230D" w:rsidRPr="00922EB7" w:rsidRDefault="00E9230D" w:rsidP="0090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ทฤษฎีทางการเมืองปัจจุบันสมัย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01" w:type="pct"/>
          </w:tcPr>
          <w:p w14:paraId="55650DC3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20CDC3D0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10DDD177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54CB7B89" w14:textId="77777777" w:rsidTr="00856721">
        <w:tc>
          <w:tcPr>
            <w:tcW w:w="1898" w:type="pct"/>
            <w:shd w:val="clear" w:color="auto" w:fill="auto"/>
          </w:tcPr>
          <w:p w14:paraId="6F6F40B5" w14:textId="77777777" w:rsidR="00E9230D" w:rsidRPr="00922EB7" w:rsidRDefault="00E9230D" w:rsidP="00903D3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หลักจริยธรรมและศักดิ์ศรีแห่งความเป็นมนุษย์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แบบ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01" w:type="pct"/>
          </w:tcPr>
          <w:p w14:paraId="1A124403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49C7DC10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13523BC4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72871C93" w14:textId="77777777" w:rsidTr="00856721">
        <w:tc>
          <w:tcPr>
            <w:tcW w:w="1898" w:type="pct"/>
            <w:shd w:val="clear" w:color="auto" w:fill="auto"/>
          </w:tcPr>
          <w:p w14:paraId="1D4F0C7D" w14:textId="77777777" w:rsidR="00E9230D" w:rsidRPr="00922EB7" w:rsidRDefault="00E9230D" w:rsidP="00E9230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22EB7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="00EE7A2E" w:rsidRPr="00EE7A2E">
              <w:rPr>
                <w:rFonts w:ascii="TH Sarabun New" w:hAnsi="TH Sarabun New" w:cs="TH Sarabun New"/>
                <w:sz w:val="32"/>
                <w:szCs w:val="32"/>
                <w:cs/>
              </w:rPr>
              <w:t>ประชาธิปไตยศึกษา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จัดการเรียนการสอน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แบบ</w:t>
            </w:r>
            <w:r w:rsidR="007A5265" w:rsidRPr="007A5265">
              <w:rPr>
                <w:rFonts w:ascii="TH Sarabun New" w:hAnsi="TH Sarabun New" w:cs="TH Sarabun New"/>
                <w:sz w:val="32"/>
                <w:szCs w:val="32"/>
                <w:cs/>
              </w:rPr>
              <w:t>ออนไลน์</w:t>
            </w:r>
            <w:r w:rsidR="007A5265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701" w:type="pct"/>
          </w:tcPr>
          <w:p w14:paraId="7C9EE974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673" w:type="pct"/>
          </w:tcPr>
          <w:p w14:paraId="776F035E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78E133A4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E9230D" w:rsidRPr="001A19A2" w14:paraId="6B8E0D7C" w14:textId="77777777" w:rsidTr="00856721">
        <w:tc>
          <w:tcPr>
            <w:tcW w:w="1898" w:type="pct"/>
            <w:shd w:val="clear" w:color="auto" w:fill="auto"/>
          </w:tcPr>
          <w:p w14:paraId="4460394D" w14:textId="77777777" w:rsidR="00E9230D" w:rsidRPr="00922EB7" w:rsidRDefault="001D1665" w:rsidP="00903D3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b/>
                <w:bCs/>
                <w:w w:val="95"/>
                <w:sz w:val="32"/>
                <w:szCs w:val="32"/>
                <w:cs/>
              </w:rPr>
              <w:t xml:space="preserve"> </w:t>
            </w:r>
            <w:r w:rsidR="00EE7A2E">
              <w:rPr>
                <w:rFonts w:hint="cs"/>
                <w:b/>
                <w:bCs/>
                <w:w w:val="95"/>
                <w:sz w:val="32"/>
                <w:szCs w:val="32"/>
                <w:cs/>
              </w:rPr>
              <w:t>สรุป</w:t>
            </w:r>
            <w:r w:rsidR="007A5265">
              <w:rPr>
                <w:rFonts w:hint="cs"/>
                <w:b/>
                <w:bCs/>
                <w:w w:val="95"/>
                <w:sz w:val="32"/>
                <w:szCs w:val="32"/>
                <w:cs/>
              </w:rPr>
              <w:t xml:space="preserve"> </w:t>
            </w:r>
            <w:r w:rsidR="007A5265" w:rsidRPr="007A5265">
              <w:rPr>
                <w:w w:val="95"/>
                <w:sz w:val="32"/>
                <w:szCs w:val="32"/>
                <w:cs/>
              </w:rPr>
              <w:t>(จัดการเรียนการสอนแบบออนไลน์)</w:t>
            </w:r>
            <w:r w:rsidR="007A5265">
              <w:rPr>
                <w:rFonts w:hint="cs"/>
                <w:b/>
                <w:bCs/>
                <w:w w:val="95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01" w:type="pct"/>
          </w:tcPr>
          <w:p w14:paraId="3A83093A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๓</w:t>
            </w:r>
          </w:p>
        </w:tc>
        <w:tc>
          <w:tcPr>
            <w:tcW w:w="673" w:type="pct"/>
          </w:tcPr>
          <w:p w14:paraId="5005D022" w14:textId="77777777" w:rsidR="00E9230D" w:rsidRPr="00DB6707" w:rsidRDefault="00E9230D" w:rsidP="00E9230D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728" w:type="pct"/>
          </w:tcPr>
          <w:p w14:paraId="0A0E8EEF" w14:textId="77777777" w:rsidR="00E9230D" w:rsidRDefault="00E9230D" w:rsidP="00E9230D">
            <w:pPr>
              <w:jc w:val="center"/>
            </w:pPr>
            <w:r w:rsidRPr="00D448E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  <w:tr w:rsidR="001A19A2" w:rsidRPr="001A19A2" w14:paraId="5F8E797D" w14:textId="77777777" w:rsidTr="00A72879">
        <w:tc>
          <w:tcPr>
            <w:tcW w:w="1898" w:type="pct"/>
          </w:tcPr>
          <w:p w14:paraId="43A843C2" w14:textId="77777777" w:rsidR="001A19A2" w:rsidRPr="00DB6707" w:rsidRDefault="001A19A2" w:rsidP="007A5265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สอบปลายภาค</w:t>
            </w:r>
            <w:r w:rsidR="007A5265"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 xml:space="preserve"> </w:t>
            </w:r>
            <w:r w:rsidR="007A5265" w:rsidRPr="007A526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(จัดการ</w:t>
            </w:r>
            <w:r w:rsidR="007A526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การสอบ</w:t>
            </w:r>
            <w:r w:rsidR="007A5265" w:rsidRPr="007A5265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แบบออนไลน์)</w:t>
            </w:r>
          </w:p>
        </w:tc>
        <w:tc>
          <w:tcPr>
            <w:tcW w:w="701" w:type="pct"/>
          </w:tcPr>
          <w:p w14:paraId="293C511B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sz w:val="30"/>
                <w:szCs w:val="30"/>
                <w:rtl/>
                <w:cs/>
              </w:rPr>
            </w:pPr>
          </w:p>
        </w:tc>
        <w:tc>
          <w:tcPr>
            <w:tcW w:w="673" w:type="pct"/>
          </w:tcPr>
          <w:p w14:paraId="0A00344E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</w:p>
        </w:tc>
        <w:tc>
          <w:tcPr>
            <w:tcW w:w="1728" w:type="pct"/>
          </w:tcPr>
          <w:p w14:paraId="44E3505B" w14:textId="77777777" w:rsidR="001A19A2" w:rsidRPr="00DB6707" w:rsidRDefault="001A19A2" w:rsidP="00DD26C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DB6707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</w:tr>
    </w:tbl>
    <w:p w14:paraId="77D7A6B8" w14:textId="77777777" w:rsidR="00B678E6" w:rsidRDefault="00B678E6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723D9C8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jc w:val="thaiDistribute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 หัวข้อที่สอนไม่ครอบคลุมตามแผน</w:t>
      </w:r>
    </w:p>
    <w:p w14:paraId="256687BA" w14:textId="77777777" w:rsidR="004D3F72" w:rsidRPr="004D3F72" w:rsidRDefault="004D3F72" w:rsidP="004D3F72">
      <w:pPr>
        <w:autoSpaceDE w:val="0"/>
        <w:autoSpaceDN w:val="0"/>
        <w:adjustRightInd w:val="0"/>
        <w:spacing w:line="340" w:lineRule="exact"/>
        <w:ind w:firstLine="426"/>
        <w:jc w:val="thaiDistribute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ระบุหัวข้อที่สอนไม่ครอบคลุมตามแผน และพิจารณานัยสำคัญของหัวข้อต่อผลการเรียนรู้ของรายวิชาและหลักสูตร ในกรณีที่มีนัยสำคัญให้เสนอแนวทางชดเชย</w:t>
      </w:r>
    </w:p>
    <w:p w14:paraId="6971BBA4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3387"/>
        <w:gridCol w:w="3557"/>
      </w:tblGrid>
      <w:tr w:rsidR="004D3F72" w:rsidRPr="004D3F72" w14:paraId="0E597940" w14:textId="77777777" w:rsidTr="004D3F72">
        <w:trPr>
          <w:trHeight w:val="276"/>
          <w:tblHeader/>
        </w:trPr>
        <w:tc>
          <w:tcPr>
            <w:tcW w:w="1679" w:type="pct"/>
            <w:vAlign w:val="center"/>
          </w:tcPr>
          <w:p w14:paraId="4B3870F2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หัวข้อที่สอนไม่ครอบคลุมตามแผน  (ถ้ามี)</w:t>
            </w:r>
          </w:p>
        </w:tc>
        <w:tc>
          <w:tcPr>
            <w:tcW w:w="1620" w:type="pct"/>
            <w:vAlign w:val="center"/>
          </w:tcPr>
          <w:p w14:paraId="4F51E31B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นัยสำคัญของหัวข้อที่สอนไม่ครอบคลุมตามแผน</w:t>
            </w:r>
          </w:p>
        </w:tc>
        <w:tc>
          <w:tcPr>
            <w:tcW w:w="1701" w:type="pct"/>
            <w:vAlign w:val="center"/>
          </w:tcPr>
          <w:p w14:paraId="138271EE" w14:textId="77777777" w:rsidR="004D3F72" w:rsidRPr="004D3F72" w:rsidRDefault="004D3F72" w:rsidP="004D3F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bidi="ar-EG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แนวทางชดเชย</w:t>
            </w:r>
          </w:p>
        </w:tc>
      </w:tr>
      <w:tr w:rsidR="004D3F72" w:rsidRPr="004D3F72" w14:paraId="195BDC1E" w14:textId="77777777" w:rsidTr="004D3F72">
        <w:trPr>
          <w:trHeight w:val="276"/>
        </w:trPr>
        <w:tc>
          <w:tcPr>
            <w:tcW w:w="1679" w:type="pct"/>
          </w:tcPr>
          <w:p w14:paraId="198D5229" w14:textId="77777777" w:rsidR="004D3F72" w:rsidRPr="004D3F72" w:rsidRDefault="00A72879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-ไม่มี-</w:t>
            </w:r>
          </w:p>
        </w:tc>
        <w:tc>
          <w:tcPr>
            <w:tcW w:w="1620" w:type="pct"/>
          </w:tcPr>
          <w:p w14:paraId="5D95B46D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5337A904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5140F8BF" w14:textId="77777777" w:rsidTr="004D3F72">
        <w:trPr>
          <w:trHeight w:val="276"/>
        </w:trPr>
        <w:tc>
          <w:tcPr>
            <w:tcW w:w="1679" w:type="pct"/>
          </w:tcPr>
          <w:p w14:paraId="7418205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5C9CD72F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07F80769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4D3F72" w:rsidRPr="004D3F72" w14:paraId="00E1DB5C" w14:textId="77777777" w:rsidTr="004D3F72">
        <w:trPr>
          <w:trHeight w:val="276"/>
        </w:trPr>
        <w:tc>
          <w:tcPr>
            <w:tcW w:w="1679" w:type="pct"/>
          </w:tcPr>
          <w:p w14:paraId="44939AAB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620" w:type="pct"/>
          </w:tcPr>
          <w:p w14:paraId="6DA15F7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1701" w:type="pct"/>
          </w:tcPr>
          <w:p w14:paraId="62D783A2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73A91569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38A757CE" w14:textId="77777777" w:rsidR="005F17A6" w:rsidRDefault="005F17A6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06E04631" w14:textId="77777777" w:rsidR="004D3F72" w:rsidRDefault="004D3F72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4D3F72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2720"/>
        <w:gridCol w:w="836"/>
        <w:gridCol w:w="838"/>
        <w:gridCol w:w="3555"/>
      </w:tblGrid>
      <w:tr w:rsidR="004D3F72" w:rsidRPr="004D3F72" w14:paraId="5D2B6D14" w14:textId="77777777" w:rsidTr="00A72879">
        <w:trPr>
          <w:cantSplit/>
          <w:trHeight w:val="575"/>
          <w:tblHeader/>
        </w:trPr>
        <w:tc>
          <w:tcPr>
            <w:tcW w:w="1198" w:type="pct"/>
            <w:vMerge w:val="restart"/>
          </w:tcPr>
          <w:p w14:paraId="64F17CCC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1301" w:type="pct"/>
            <w:vMerge w:val="restart"/>
            <w:shd w:val="clear" w:color="auto" w:fill="auto"/>
          </w:tcPr>
          <w:p w14:paraId="1F4D8464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วิธีสอนที่ระบุในรายละเอียดรายวิชา</w:t>
            </w:r>
          </w:p>
        </w:tc>
        <w:tc>
          <w:tcPr>
            <w:tcW w:w="801" w:type="pct"/>
            <w:gridSpan w:val="2"/>
            <w:shd w:val="clear" w:color="auto" w:fill="auto"/>
          </w:tcPr>
          <w:p w14:paraId="7BDCA17A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ประสิทธิผล</w:t>
            </w:r>
          </w:p>
        </w:tc>
        <w:tc>
          <w:tcPr>
            <w:tcW w:w="1700" w:type="pct"/>
            <w:vMerge w:val="restart"/>
          </w:tcPr>
          <w:p w14:paraId="5A2BCB84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ปัญหาของการใช้วิธีสอน  (ถ้ามี)  พร้อมข้อเสนอแนะในการแก้ไข</w:t>
            </w:r>
          </w:p>
        </w:tc>
      </w:tr>
      <w:tr w:rsidR="004D3F72" w:rsidRPr="004D3F72" w14:paraId="6A796545" w14:textId="77777777" w:rsidTr="00A72879">
        <w:trPr>
          <w:cantSplit/>
          <w:trHeight w:val="465"/>
          <w:tblHeader/>
        </w:trPr>
        <w:tc>
          <w:tcPr>
            <w:tcW w:w="1198" w:type="pct"/>
            <w:vMerge/>
          </w:tcPr>
          <w:p w14:paraId="66048835" w14:textId="77777777" w:rsidR="004D3F72" w:rsidRPr="004D3F72" w:rsidRDefault="004D3F72" w:rsidP="00D17672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</w:tc>
        <w:tc>
          <w:tcPr>
            <w:tcW w:w="1301" w:type="pct"/>
            <w:vMerge/>
            <w:shd w:val="clear" w:color="auto" w:fill="auto"/>
          </w:tcPr>
          <w:p w14:paraId="56EA4154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  <w:tc>
          <w:tcPr>
            <w:tcW w:w="400" w:type="pct"/>
            <w:shd w:val="clear" w:color="auto" w:fill="auto"/>
          </w:tcPr>
          <w:p w14:paraId="73D918D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401" w:type="pct"/>
            <w:shd w:val="clear" w:color="auto" w:fill="auto"/>
          </w:tcPr>
          <w:p w14:paraId="6A99F9F1" w14:textId="77777777" w:rsidR="004D3F72" w:rsidRPr="004D3F72" w:rsidRDefault="004D3F72" w:rsidP="00D17672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4D3F72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ไม่มี</w:t>
            </w:r>
          </w:p>
        </w:tc>
        <w:tc>
          <w:tcPr>
            <w:tcW w:w="1700" w:type="pct"/>
            <w:vMerge/>
          </w:tcPr>
          <w:p w14:paraId="301681AC" w14:textId="77777777" w:rsidR="004D3F72" w:rsidRPr="004D3F72" w:rsidRDefault="004D3F72" w:rsidP="00D17672">
            <w:pPr>
              <w:rPr>
                <w:rFonts w:ascii="TH Niramit AS" w:hAnsi="TH Niramit AS" w:cs="TH Niramit AS"/>
                <w:b/>
                <w:sz w:val="30"/>
                <w:szCs w:val="30"/>
              </w:rPr>
            </w:pPr>
          </w:p>
        </w:tc>
      </w:tr>
      <w:tr w:rsidR="001A19A2" w:rsidRPr="004D3F72" w14:paraId="6CB88E19" w14:textId="77777777" w:rsidTr="00A72879">
        <w:trPr>
          <w:cantSplit/>
          <w:trHeight w:val="998"/>
        </w:trPr>
        <w:tc>
          <w:tcPr>
            <w:tcW w:w="1198" w:type="pct"/>
          </w:tcPr>
          <w:p w14:paraId="4E2EF456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7A607323" w14:textId="77777777" w:rsid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</w:t>
            </w:r>
          </w:p>
          <w:p w14:paraId="612DF522" w14:textId="77777777" w:rsidR="001A19A2" w:rsidRPr="0029171A" w:rsidRDefault="001A19A2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 w:rsidRPr="0029171A">
              <w:rPr>
                <w:rFonts w:ascii="TH Niramit AS" w:hAnsi="TH Niramit AS" w:cs="TH Niramit AS"/>
                <w:sz w:val="28"/>
                <w:cs/>
              </w:rPr>
              <w:t>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3B21F716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2110E9C0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20E42DAA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7A87759F" w14:textId="77777777" w:rsidTr="00A72879">
        <w:trPr>
          <w:cantSplit/>
          <w:trHeight w:val="1070"/>
        </w:trPr>
        <w:tc>
          <w:tcPr>
            <w:tcW w:w="1198" w:type="pct"/>
          </w:tcPr>
          <w:p w14:paraId="7F304FE3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lastRenderedPageBreak/>
              <w:t>ความรู้</w:t>
            </w:r>
          </w:p>
        </w:tc>
        <w:tc>
          <w:tcPr>
            <w:tcW w:w="1301" w:type="pct"/>
            <w:shd w:val="clear" w:color="auto" w:fill="auto"/>
          </w:tcPr>
          <w:p w14:paraId="7B75AC93" w14:textId="77777777" w:rsidR="001A19A2" w:rsidRPr="0029171A" w:rsidRDefault="0029171A" w:rsidP="0029171A">
            <w:pPr>
              <w:pStyle w:val="ListParagraph"/>
              <w:autoSpaceDE w:val="0"/>
              <w:autoSpaceDN w:val="0"/>
              <w:adjustRightInd w:val="0"/>
              <w:spacing w:line="340" w:lineRule="exact"/>
              <w:ind w:left="0"/>
              <w:jc w:val="thaiDistribute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  <w:lang w:bidi="th-TH"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szCs w:val="28"/>
                <w:cs/>
                <w:lang w:bidi="th-TH"/>
              </w:rPr>
              <w:t>การจัดการเรียนรู้หลากหลายวิธีที่เน้นผู้เรียนเป็นศูนย์กลาง เช่น มีการสอดแทรกหรือยกตัวอย่างประกอบในขณะที่สอนเนื้อหา การฝึกปฏิบัติการคิดและวิเคราะห์ การค้นคว้าด้วยตนเอง การสืบค้นออนไลน์</w:t>
            </w:r>
          </w:p>
          <w:p w14:paraId="6C6A8001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4CBDA943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231355C5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37CE25A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09F0AB7C" w14:textId="77777777" w:rsidTr="00A72879">
        <w:trPr>
          <w:cantSplit/>
          <w:trHeight w:val="1250"/>
        </w:trPr>
        <w:tc>
          <w:tcPr>
            <w:tcW w:w="1198" w:type="pct"/>
          </w:tcPr>
          <w:p w14:paraId="39B83B90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ทักษะทางปัญญา</w:t>
            </w:r>
          </w:p>
        </w:tc>
        <w:tc>
          <w:tcPr>
            <w:tcW w:w="1301" w:type="pct"/>
            <w:shd w:val="clear" w:color="auto" w:fill="auto"/>
          </w:tcPr>
          <w:p w14:paraId="6BD1E53E" w14:textId="77777777" w:rsid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การมอบหมายให้นักศึกษาทำแบบฝึกหัด ใบงานหรือรายงาน ระหว่างเรียน</w:t>
            </w:r>
          </w:p>
          <w:p w14:paraId="6E5464DF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ind w:left="-96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มีการ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ฝึกให้วิเคราะห์ สังเคราะห์ปัญหาจากกรณีศึกษา</w:t>
            </w:r>
          </w:p>
          <w:p w14:paraId="36AEA7D6" w14:textId="77777777" w:rsidR="001A19A2" w:rsidRP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ind w:left="720" w:firstLine="720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</w:p>
          <w:p w14:paraId="65699B13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</w:rPr>
            </w:pPr>
          </w:p>
        </w:tc>
        <w:tc>
          <w:tcPr>
            <w:tcW w:w="400" w:type="pct"/>
            <w:shd w:val="clear" w:color="auto" w:fill="auto"/>
          </w:tcPr>
          <w:p w14:paraId="1F6F1C0B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04939A4E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1700" w:type="pct"/>
          </w:tcPr>
          <w:p w14:paraId="2D9360AD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346C3E20" w14:textId="77777777" w:rsidTr="00A72879">
        <w:trPr>
          <w:cantSplit/>
          <w:trHeight w:val="1322"/>
        </w:trPr>
        <w:tc>
          <w:tcPr>
            <w:tcW w:w="1198" w:type="pct"/>
          </w:tcPr>
          <w:p w14:paraId="70EF7754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1301" w:type="pct"/>
            <w:shd w:val="clear" w:color="auto" w:fill="auto"/>
          </w:tcPr>
          <w:p w14:paraId="2DC1D611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eastAsia="BrowalliaNew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จัดอภิปรายและวิพากษ์ประเด็นปัญหาที่กำหนดขึ้น</w:t>
            </w:r>
          </w:p>
          <w:p w14:paraId="003E0A18" w14:textId="77777777" w:rsidR="0029171A" w:rsidRDefault="001A19A2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29171A">
              <w:rPr>
                <w:rFonts w:ascii="TH Niramit AS" w:eastAsia="BrowalliaNew" w:hAnsi="TH Niramit AS" w:cs="TH Niramit AS" w:hint="cs"/>
                <w:sz w:val="28"/>
                <w:cs/>
              </w:rPr>
              <w:t>-</w:t>
            </w:r>
            <w:r w:rsidRPr="0029171A">
              <w:rPr>
                <w:rFonts w:ascii="TH Niramit AS" w:eastAsia="BrowalliaNew" w:hAnsi="TH Niramit AS" w:cs="TH Niramit AS"/>
                <w:sz w:val="28"/>
                <w:cs/>
              </w:rPr>
              <w:t>มอบหมายราย</w:t>
            </w:r>
            <w:r w:rsidRPr="0029171A">
              <w:rPr>
                <w:rFonts w:ascii="TH Niramit AS" w:hAnsi="TH Niramit AS" w:cs="TH Niramit AS"/>
                <w:sz w:val="28"/>
                <w:cs/>
              </w:rPr>
              <w:t xml:space="preserve">งานกลุ่ม </w:t>
            </w:r>
          </w:p>
          <w:p w14:paraId="6715EBDF" w14:textId="77777777" w:rsidR="001A19A2" w:rsidRPr="0029171A" w:rsidRDefault="0029171A" w:rsidP="0029171A">
            <w:pPr>
              <w:autoSpaceDE w:val="0"/>
              <w:autoSpaceDN w:val="0"/>
              <w:adjustRightInd w:val="0"/>
              <w:spacing w:line="340" w:lineRule="exact"/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eastAsia="BrowalliaNew" w:hAnsi="TH Niramit AS" w:cs="TH Niramit AS" w:hint="cs"/>
                <w:sz w:val="28"/>
                <w:rtl/>
                <w:cs/>
              </w:rPr>
              <w:t>-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rtl/>
                <w:cs/>
              </w:rPr>
              <w:t xml:space="preserve"> </w:t>
            </w:r>
            <w:r w:rsidR="001A19A2" w:rsidRPr="0029171A">
              <w:rPr>
                <w:rFonts w:ascii="TH Niramit AS" w:eastAsia="BrowalliaNew" w:hAnsi="TH Niramit AS" w:cs="TH Niramit AS"/>
                <w:sz w:val="28"/>
                <w:cs/>
              </w:rPr>
              <w:t>การนำเสนอโครงการ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 xml:space="preserve"> </w:t>
            </w:r>
          </w:p>
          <w:p w14:paraId="4F06A9D9" w14:textId="77777777" w:rsidR="001A19A2" w:rsidRPr="0029171A" w:rsidRDefault="001A19A2" w:rsidP="0029171A">
            <w:pPr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</w:p>
        </w:tc>
        <w:tc>
          <w:tcPr>
            <w:tcW w:w="400" w:type="pct"/>
            <w:shd w:val="clear" w:color="auto" w:fill="auto"/>
          </w:tcPr>
          <w:p w14:paraId="4DAEB7E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42D22376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12A73A17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  <w:tr w:rsidR="001A19A2" w:rsidRPr="004D3F72" w14:paraId="583C78E4" w14:textId="77777777" w:rsidTr="00A72879">
        <w:trPr>
          <w:cantSplit/>
          <w:trHeight w:val="1430"/>
        </w:trPr>
        <w:tc>
          <w:tcPr>
            <w:tcW w:w="1198" w:type="pct"/>
          </w:tcPr>
          <w:p w14:paraId="37982D30" w14:textId="77777777" w:rsidR="001A19A2" w:rsidRPr="0029171A" w:rsidRDefault="001A19A2" w:rsidP="00DD26CB">
            <w:pPr>
              <w:rPr>
                <w:rFonts w:ascii="TH Niramit AS" w:hAnsi="TH Niramit AS" w:cs="TH Niramit AS"/>
                <w:spacing w:val="-20"/>
                <w:sz w:val="28"/>
              </w:rPr>
            </w:pPr>
            <w:r w:rsidRPr="0029171A">
              <w:rPr>
                <w:rFonts w:ascii="TH Niramit AS" w:hAnsi="TH Niramit AS" w:cs="TH Niramit AS"/>
                <w:spacing w:val="-20"/>
                <w:sz w:val="28"/>
                <w:cs/>
              </w:rPr>
              <w:t>คุณธรรม จริยธรรม</w:t>
            </w:r>
          </w:p>
        </w:tc>
        <w:tc>
          <w:tcPr>
            <w:tcW w:w="1301" w:type="pct"/>
            <w:shd w:val="clear" w:color="auto" w:fill="auto"/>
          </w:tcPr>
          <w:p w14:paraId="640A62ED" w14:textId="77777777" w:rsidR="001A19A2" w:rsidRPr="0029171A" w:rsidRDefault="0029171A" w:rsidP="0029171A">
            <w:pPr>
              <w:tabs>
                <w:tab w:val="right" w:pos="14286"/>
              </w:tabs>
              <w:jc w:val="thaiDistribute"/>
              <w:rPr>
                <w:rFonts w:ascii="TH Niramit AS" w:hAnsi="TH Niramit AS" w:cs="TH Niramit AS"/>
                <w:spacing w:val="-20"/>
                <w:sz w:val="28"/>
                <w:cs/>
              </w:rPr>
            </w:pPr>
            <w:r>
              <w:rPr>
                <w:rFonts w:ascii="TH Niramit AS" w:eastAsia="SimSun" w:hAnsi="TH Niramit AS" w:cs="TH Niramit AS" w:hint="cs"/>
                <w:sz w:val="28"/>
                <w:cs/>
              </w:rPr>
              <w:t>-</w:t>
            </w:r>
            <w:r w:rsidR="001A19A2" w:rsidRPr="0029171A">
              <w:rPr>
                <w:rFonts w:ascii="TH Niramit AS" w:hAnsi="TH Niramit AS" w:cs="TH Niramit AS"/>
                <w:sz w:val="28"/>
                <w:cs/>
              </w:rPr>
              <w:t>พฤติกรรมการเข้าเรียน และส่งงานที่ได้รับมอบหมายตามขอบเขตที่ให้และตรงเวลา</w:t>
            </w:r>
          </w:p>
        </w:tc>
        <w:tc>
          <w:tcPr>
            <w:tcW w:w="400" w:type="pct"/>
            <w:shd w:val="clear" w:color="auto" w:fill="auto"/>
          </w:tcPr>
          <w:p w14:paraId="7D820BCA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</w:rPr>
              <w:sym w:font="Wingdings 2" w:char="F050"/>
            </w:r>
          </w:p>
        </w:tc>
        <w:tc>
          <w:tcPr>
            <w:tcW w:w="401" w:type="pct"/>
            <w:shd w:val="clear" w:color="auto" w:fill="auto"/>
          </w:tcPr>
          <w:p w14:paraId="010B4198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1700" w:type="pct"/>
          </w:tcPr>
          <w:p w14:paraId="27E0056A" w14:textId="77777777" w:rsidR="001A19A2" w:rsidRPr="00A72879" w:rsidRDefault="001A19A2" w:rsidP="00560DF6">
            <w:pPr>
              <w:tabs>
                <w:tab w:val="center" w:pos="4153"/>
                <w:tab w:val="right" w:pos="8306"/>
              </w:tabs>
              <w:spacing w:line="20" w:lineRule="atLeas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 w:rsidRPr="00A72879">
              <w:rPr>
                <w:rFonts w:ascii="TH Niramit AS" w:hAnsi="TH Niramit AS" w:cs="TH Niramit AS"/>
                <w:sz w:val="32"/>
                <w:szCs w:val="32"/>
                <w:cs/>
              </w:rPr>
              <w:t>-</w:t>
            </w:r>
          </w:p>
        </w:tc>
      </w:tr>
    </w:tbl>
    <w:p w14:paraId="22F6AFD0" w14:textId="77777777" w:rsidR="00B678E6" w:rsidRDefault="00B678E6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6CC38CC9" w14:textId="77777777" w:rsidR="00C152F9" w:rsidRPr="00C152F9" w:rsidRDefault="00C152F9" w:rsidP="00C152F9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ข้อเสนอการดำเนินการเพื่อปรับปรุงวิธีสอน</w:t>
      </w:r>
    </w:p>
    <w:p w14:paraId="24FCED23" w14:textId="77777777" w:rsidR="004D3F72" w:rsidRPr="00C152F9" w:rsidRDefault="00C152F9" w:rsidP="00C152F9">
      <w:pPr>
        <w:autoSpaceDE w:val="0"/>
        <w:autoSpaceDN w:val="0"/>
        <w:adjustRightInd w:val="0"/>
        <w:spacing w:line="340" w:lineRule="exact"/>
        <w:ind w:firstLine="709"/>
        <w:rPr>
          <w:rFonts w:ascii="TH Niramit AS" w:eastAsia="BrowalliaNew-Bold" w:hAnsi="TH Niramit AS" w:cs="TH Niramit AS"/>
          <w:i/>
          <w:iCs/>
          <w:sz w:val="30"/>
          <w:szCs w:val="30"/>
        </w:rPr>
      </w:pPr>
      <w:r w:rsidRPr="00C152F9">
        <w:rPr>
          <w:rFonts w:ascii="TH Niramit AS" w:eastAsia="BrowalliaNew-Bold" w:hAnsi="TH Niramit AS" w:cs="TH Niramit AS"/>
          <w:i/>
          <w:iCs/>
          <w:sz w:val="30"/>
          <w:szCs w:val="30"/>
          <w:cs/>
        </w:rPr>
        <w:t>ระบุข้อเสนอเพื่อการปรับปรุงวิธีสอน ซึ่งได้จากปัญหาที่พบในข้อ ๓</w:t>
      </w:r>
    </w:p>
    <w:p w14:paraId="162223C5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36C2FE0E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…................................................................................................................................................................................</w:t>
      </w:r>
    </w:p>
    <w:p w14:paraId="71992F7B" w14:textId="77777777" w:rsidR="00C152F9" w:rsidRDefault="00C152F9" w:rsidP="004D3F72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1CBF7E11" w14:textId="77777777" w:rsidR="00F1134B" w:rsidRPr="00860CD7" w:rsidRDefault="006678F1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(</w:t>
      </w:r>
      <w:r w:rsidR="00F1134B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F1134B"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๓</w:t>
      </w:r>
      <w:r w:rsidR="0029171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สรุปผลการจัดการเรียนการสอนของรายวิชา</w:t>
      </w:r>
    </w:p>
    <w:p w14:paraId="795419BB" w14:textId="77777777"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2A6C06AF" w14:textId="77777777" w:rsidR="00F1134B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</w:t>
      </w:r>
      <w:r w:rsid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นวนนักศึกษาที่ลงทะเบียนเรียน 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</w:t>
      </w:r>
      <w:r w:rsidR="008D163E">
        <w:rPr>
          <w:rFonts w:ascii="TH Niramit AS" w:eastAsia="BrowalliaNew" w:hAnsi="TH Niramit AS" w:cs="TH Niramit AS"/>
          <w:sz w:val="30"/>
          <w:szCs w:val="30"/>
        </w:rPr>
        <w:t>301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0D4922D9" w14:textId="77777777" w:rsidR="00303D18" w:rsidRPr="002728E0" w:rsidRDefault="00303D18" w:rsidP="00987F58">
      <w:pPr>
        <w:tabs>
          <w:tab w:val="left" w:pos="284"/>
        </w:tabs>
        <w:spacing w:line="340" w:lineRule="exact"/>
        <w:jc w:val="both"/>
        <w:rPr>
          <w:rFonts w:ascii="TH Niramit AS" w:eastAsia="BrowalliaNew" w:hAnsi="TH Niramit AS" w:cs="TH Niramit AS"/>
          <w:sz w:val="30"/>
          <w:szCs w:val="30"/>
        </w:rPr>
      </w:pPr>
    </w:p>
    <w:p w14:paraId="49CA85F2" w14:textId="77777777" w:rsidR="00C95A06" w:rsidRPr="002728E0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lastRenderedPageBreak/>
        <w:t xml:space="preserve">๒. 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จำนวนนักศึกษาที่คงอยู่เมื่อสิ้นสุดภาคการศึกษา</w:t>
      </w:r>
      <w:r w:rsidR="0010775C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............</w:t>
      </w:r>
      <w:r w:rsidR="008D163E">
        <w:rPr>
          <w:rFonts w:ascii="TH Niramit AS" w:eastAsia="BrowalliaNew" w:hAnsi="TH Niramit AS" w:cs="TH Niramit AS"/>
          <w:sz w:val="30"/>
          <w:szCs w:val="30"/>
        </w:rPr>
        <w:t>301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......</w:t>
      </w:r>
      <w:r w:rsidR="00C152F9" w:rsidRPr="002728E0">
        <w:rPr>
          <w:rFonts w:ascii="TH Niramit AS" w:eastAsia="BrowalliaNew" w:hAnsi="TH Niramit AS" w:cs="TH Niramit AS" w:hint="cs"/>
          <w:sz w:val="30"/>
          <w:szCs w:val="30"/>
          <w:cs/>
        </w:rPr>
        <w:t>...</w:t>
      </w:r>
      <w:r w:rsidR="00C152F9" w:rsidRPr="002728E0">
        <w:rPr>
          <w:rFonts w:ascii="TH Niramit AS" w:eastAsia="BrowalliaNew" w:hAnsi="TH Niramit AS" w:cs="TH Niramit AS"/>
          <w:sz w:val="30"/>
          <w:szCs w:val="30"/>
          <w:cs/>
        </w:rPr>
        <w:t>.</w:t>
      </w:r>
      <w:r w:rsidR="00C152F9" w:rsidRPr="002728E0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798167B5" w14:textId="77777777" w:rsidR="00851C4F" w:rsidRPr="002728E0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14:paraId="74747FF0" w14:textId="77777777"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จำนวนนักศึกษาที่ถอน  (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</w:rPr>
        <w:t>W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A7287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ไม่มี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..........</w:t>
      </w:r>
      <w:r w:rsidR="00C152F9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...</w:t>
      </w:r>
      <w:r w:rsidR="00C152F9"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  <w:r w:rsidR="00C152F9" w:rsidRPr="00C152F9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คน</w:t>
      </w:r>
    </w:p>
    <w:p w14:paraId="345D1DB0" w14:textId="77777777" w:rsidR="00987F58" w:rsidRDefault="00987F58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348BA62" w14:textId="77777777" w:rsidR="00C152F9" w:rsidRDefault="00C152F9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๔. การกระจายของระดับคะแนน (เกรด)</w:t>
      </w:r>
    </w:p>
    <w:p w14:paraId="48232C73" w14:textId="77777777" w:rsidR="0043613D" w:rsidRDefault="0043613D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86D1285" w14:textId="4A1A5252" w:rsidR="0043613D" w:rsidRDefault="0043613D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กลุ่มเรียนที่ </w:t>
      </w:r>
      <w:r w:rsidR="009F5231">
        <w:rPr>
          <w:rFonts w:ascii="TH Niramit AS" w:eastAsia="BrowalliaNew" w:hAnsi="TH Niramit AS" w:cs="TH Niramit AS"/>
          <w:b/>
          <w:bCs/>
          <w:sz w:val="30"/>
          <w:szCs w:val="30"/>
        </w:rPr>
        <w:t>00</w:t>
      </w:r>
      <w:r w:rsidR="00C34AC5">
        <w:rPr>
          <w:rFonts w:ascii="TH Niramit AS" w:eastAsia="BrowalliaNew" w:hAnsi="TH Niramit AS" w:cs="TH Niramit AS"/>
          <w:b/>
          <w:bCs/>
          <w:sz w:val="30"/>
          <w:szCs w:val="30"/>
        </w:rPr>
        <w:t>6</w:t>
      </w:r>
    </w:p>
    <w:p w14:paraId="5B6C2A84" w14:textId="77777777" w:rsidR="00E002ED" w:rsidRPr="003F4B26" w:rsidRDefault="00E002ED" w:rsidP="00C20AFC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E002ED" w:rsidRPr="00D17672" w14:paraId="3F746F28" w14:textId="77777777" w:rsidTr="00856721">
        <w:trPr>
          <w:tblHeader/>
        </w:trPr>
        <w:tc>
          <w:tcPr>
            <w:tcW w:w="2235" w:type="dxa"/>
            <w:shd w:val="clear" w:color="auto" w:fill="auto"/>
          </w:tcPr>
          <w:p w14:paraId="5FA7FE9D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4ADFC61E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05C05B1F" w14:textId="77777777" w:rsidR="00E002ED" w:rsidRPr="00D17672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E002ED" w:rsidRPr="00EB2E2A" w14:paraId="626D5487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2287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7C71" w14:textId="224EBDC8" w:rsidR="00E002ED" w:rsidRPr="003875B7" w:rsidRDefault="00C34AC5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8EE5E" w14:textId="6653A3E2" w:rsidR="00E002ED" w:rsidRPr="00707C67" w:rsidRDefault="00B43FF5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8.89</w:t>
            </w:r>
          </w:p>
        </w:tc>
      </w:tr>
      <w:tr w:rsidR="00E002ED" w:rsidRPr="00EB2E2A" w14:paraId="6D695845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AAB8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208FF" w14:textId="647E3F20" w:rsidR="00E002ED" w:rsidRPr="003875B7" w:rsidRDefault="00C34AC5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E24D" w14:textId="4D7711F6" w:rsidR="00E002ED" w:rsidRPr="00707C67" w:rsidRDefault="00B43FF5" w:rsidP="0085672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11.11</w:t>
            </w:r>
          </w:p>
        </w:tc>
      </w:tr>
      <w:tr w:rsidR="00E002ED" w:rsidRPr="00EB2E2A" w14:paraId="7C968367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706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DAA0A" w14:textId="2C4347EC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1B05" w14:textId="1623612C" w:rsidR="00E002ED" w:rsidRPr="00707C6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8.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8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9</w:t>
            </w:r>
          </w:p>
        </w:tc>
      </w:tr>
      <w:tr w:rsidR="00E002ED" w:rsidRPr="00EB2E2A" w14:paraId="30CE187A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BF889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6BD2" w14:textId="0462C8E1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73F25" w14:textId="662CB254" w:rsidR="00E002ED" w:rsidRPr="00707C6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17.78</w:t>
            </w:r>
          </w:p>
        </w:tc>
      </w:tr>
      <w:tr w:rsidR="00E002ED" w:rsidRPr="00EB2E2A" w14:paraId="1E704850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D656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A629" w14:textId="742DCC1E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7C17" w14:textId="6DD3F44C" w:rsidR="00E002ED" w:rsidRPr="00707C6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6.67</w:t>
            </w:r>
          </w:p>
        </w:tc>
      </w:tr>
      <w:tr w:rsidR="00E002ED" w:rsidRPr="00EB2E2A" w14:paraId="7F96134A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2E341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0550" w14:textId="43CE9217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99998" w14:textId="54269E1E" w:rsidR="00E002ED" w:rsidRPr="008401B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20</w:t>
            </w:r>
          </w:p>
        </w:tc>
      </w:tr>
      <w:tr w:rsidR="00E002ED" w:rsidRPr="00EB2E2A" w14:paraId="3DEBD1E4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EEB21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F2FED" w14:textId="08902A59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E4FE4" w14:textId="5C923CDE" w:rsidR="00E002ED" w:rsidRPr="00707C67" w:rsidRDefault="00B43FF5" w:rsidP="00B276CA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6.67</w:t>
            </w:r>
          </w:p>
        </w:tc>
      </w:tr>
      <w:tr w:rsidR="00E002ED" w:rsidRPr="00EB2E2A" w14:paraId="6ABDD1A7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FF9B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A6BE" w14:textId="4FAB700D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7ACD" w14:textId="31C2F935" w:rsidR="00E002ED" w:rsidRPr="00707C6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8.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8</w:t>
            </w:r>
            <w:r>
              <w:rPr>
                <w:rFonts w:ascii="TH Niramit AS" w:hAnsi="TH Niramit AS" w:cs="TH Niramit AS"/>
                <w:b/>
                <w:bCs/>
                <w:sz w:val="28"/>
              </w:rPr>
              <w:t>9</w:t>
            </w:r>
          </w:p>
        </w:tc>
      </w:tr>
      <w:tr w:rsidR="00E002ED" w14:paraId="6BC66934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E2F1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EE0E8" w14:textId="51F887C4" w:rsidR="00E002ED" w:rsidRPr="00707C67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72EAC" w14:textId="4FFC26F7" w:rsidR="00E002ED" w:rsidRPr="00707C67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2.22</w:t>
            </w:r>
          </w:p>
        </w:tc>
      </w:tr>
      <w:tr w:rsidR="00E002ED" w14:paraId="1DC2E8B1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DF4F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76E" w14:textId="77777777" w:rsidR="00E002ED" w:rsidRPr="00707C67" w:rsidRDefault="008401B7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0015" w14:textId="77777777" w:rsidR="00E002ED" w:rsidRPr="00707C67" w:rsidRDefault="008401B7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6D50677D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9794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FB55" w14:textId="77777777" w:rsidR="00E002ED" w:rsidRPr="00707C67" w:rsidRDefault="001C6198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ABB4F" w14:textId="77777777" w:rsidR="00E002ED" w:rsidRPr="00707C67" w:rsidRDefault="001C6198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742EA022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238A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4C29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D915E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14:paraId="280F99C0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22227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4F7EE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1D0F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0A068AEC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114B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67371" w14:textId="518DCA4D" w:rsidR="00E002ED" w:rsidRPr="00A72879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8002" w14:textId="37BD34CF" w:rsidR="00E002ED" w:rsidRPr="00A72879" w:rsidRDefault="00B43FF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6.67</w:t>
            </w:r>
          </w:p>
        </w:tc>
      </w:tr>
      <w:tr w:rsidR="00E002ED" w:rsidRPr="00EB2E2A" w14:paraId="219032EB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C2A12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C011" w14:textId="77777777" w:rsidR="00E002ED" w:rsidRPr="00304E32" w:rsidRDefault="00B71530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3299D" w14:textId="77777777" w:rsidR="00E002ED" w:rsidRPr="00A72879" w:rsidRDefault="00B71530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3245A238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E34C4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2369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55AE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E002ED" w:rsidRPr="00EB2E2A" w14:paraId="1BCC9B73" w14:textId="77777777" w:rsidTr="0085672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060D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DF40B" w14:textId="4FF255E1" w:rsidR="00E002ED" w:rsidRPr="004C6656" w:rsidRDefault="00C34AC5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8233C" w14:textId="77777777" w:rsidR="00E002ED" w:rsidRPr="00A72879" w:rsidRDefault="00E002ED" w:rsidP="0085672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13745EC6" w14:textId="77777777" w:rsidR="0043613D" w:rsidRDefault="0043613D" w:rsidP="0043613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2649D28" w14:textId="77777777" w:rsidR="008401B7" w:rsidRDefault="008401B7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8EDEF76" w14:textId="77777777" w:rsidR="008401B7" w:rsidRDefault="008401B7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7B0832F1" w14:textId="77777777" w:rsidR="008401B7" w:rsidRDefault="008401B7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49746C8" w14:textId="77777777" w:rsidR="008401B7" w:rsidRDefault="008401B7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A832A9E" w14:textId="77777777" w:rsidR="008401B7" w:rsidRDefault="008401B7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5506BF92" w14:textId="77777777" w:rsidR="00463C1B" w:rsidRDefault="00463C1B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lastRenderedPageBreak/>
        <w:t xml:space="preserve">กลุ่มเรียนที่ </w:t>
      </w:r>
      <w:r w:rsidR="009F5231">
        <w:rPr>
          <w:rFonts w:ascii="TH Niramit AS" w:eastAsia="BrowalliaNew" w:hAnsi="TH Niramit AS" w:cs="TH Niramit AS"/>
          <w:b/>
          <w:bCs/>
          <w:sz w:val="30"/>
          <w:szCs w:val="30"/>
        </w:rPr>
        <w:t>004</w:t>
      </w:r>
    </w:p>
    <w:p w14:paraId="7EF02B83" w14:textId="77777777" w:rsidR="00463C1B" w:rsidRPr="003F4B26" w:rsidRDefault="00463C1B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463C1B" w:rsidRPr="00D17672" w14:paraId="595B578C" w14:textId="77777777" w:rsidTr="00463C1B">
        <w:trPr>
          <w:tblHeader/>
        </w:trPr>
        <w:tc>
          <w:tcPr>
            <w:tcW w:w="2235" w:type="dxa"/>
            <w:shd w:val="clear" w:color="auto" w:fill="auto"/>
          </w:tcPr>
          <w:p w14:paraId="5EC23ADF" w14:textId="77777777" w:rsidR="00463C1B" w:rsidRPr="00D17672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5C5967A2" w14:textId="77777777" w:rsidR="00463C1B" w:rsidRPr="00D17672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6CE99DE5" w14:textId="77777777" w:rsidR="00463C1B" w:rsidRPr="00D17672" w:rsidRDefault="0099389F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463C1B" w:rsidRPr="00EB2E2A" w14:paraId="53D41669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6B5B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3F32" w14:textId="77777777" w:rsidR="00463C1B" w:rsidRPr="003875B7" w:rsidRDefault="00695210" w:rsidP="00463C1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669C3" w14:textId="77777777" w:rsidR="00463C1B" w:rsidRPr="00707C67" w:rsidRDefault="009F5231" w:rsidP="00463C1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7.89</w:t>
            </w:r>
          </w:p>
        </w:tc>
      </w:tr>
      <w:tr w:rsidR="00463C1B" w:rsidRPr="00EB2E2A" w14:paraId="10C73DED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C994F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130A" w14:textId="77777777" w:rsidR="00463C1B" w:rsidRPr="003875B7" w:rsidRDefault="00695210" w:rsidP="00463C1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  <w:r w:rsidR="009F5231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127F9" w14:textId="77777777" w:rsidR="00463C1B" w:rsidRPr="00707C67" w:rsidRDefault="009F5231" w:rsidP="00463C1B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28.95</w:t>
            </w:r>
          </w:p>
        </w:tc>
      </w:tr>
      <w:tr w:rsidR="00463C1B" w:rsidRPr="00EB2E2A" w14:paraId="566038DE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55A2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0BF4" w14:textId="77777777" w:rsidR="00463C1B" w:rsidRPr="00707C67" w:rsidRDefault="00695210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  <w:r w:rsidR="009F5231"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88340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44.74</w:t>
            </w:r>
          </w:p>
        </w:tc>
      </w:tr>
      <w:tr w:rsidR="00463C1B" w:rsidRPr="00EB2E2A" w14:paraId="5FF8782C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277FC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E87E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23D6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7.89</w:t>
            </w:r>
          </w:p>
        </w:tc>
      </w:tr>
      <w:tr w:rsidR="00463C1B" w:rsidRPr="00EB2E2A" w14:paraId="713ED27D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708FF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16C0" w14:textId="77777777" w:rsidR="00463C1B" w:rsidRPr="00707C67" w:rsidRDefault="00695210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7DBF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5.26</w:t>
            </w:r>
          </w:p>
        </w:tc>
      </w:tr>
      <w:tr w:rsidR="00463C1B" w:rsidRPr="00EB2E2A" w14:paraId="45FFAA8F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F7E7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2160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2C27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2.63</w:t>
            </w:r>
          </w:p>
        </w:tc>
      </w:tr>
      <w:tr w:rsidR="00463C1B" w:rsidRPr="00EB2E2A" w14:paraId="6570593A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1A58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9F7A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CC863" w14:textId="77777777" w:rsidR="00463C1B" w:rsidRPr="00707C67" w:rsidRDefault="00695210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:rsidRPr="00EB2E2A" w14:paraId="530FDBE3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E90E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6F8A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BD67A" w14:textId="77777777" w:rsidR="00463C1B" w:rsidRPr="00707C67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</w:tr>
      <w:tr w:rsidR="00463C1B" w14:paraId="4B4ADB23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7DF1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3E4C" w14:textId="77777777" w:rsidR="00463C1B" w:rsidRPr="00707C67" w:rsidRDefault="008401B7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C8D8" w14:textId="77777777" w:rsidR="00463C1B" w:rsidRPr="00707C67" w:rsidRDefault="008401B7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14:paraId="08BB2BBD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B14C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F7371" w14:textId="77777777" w:rsidR="00463C1B" w:rsidRPr="00707C67" w:rsidRDefault="008401B7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CB726" w14:textId="77777777" w:rsidR="00463C1B" w:rsidRPr="00707C67" w:rsidRDefault="008401B7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14:paraId="776A2E76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99C0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150C" w14:textId="77777777" w:rsidR="00463C1B" w:rsidRPr="00707C67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02CFA" w14:textId="77777777" w:rsidR="00463C1B" w:rsidRPr="00707C67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14:paraId="23A84402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5552F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1D0B3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10F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14:paraId="046D4115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5C61D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01A7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24991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:rsidRPr="00EB2E2A" w14:paraId="2438823D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66A6A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D4FA7" w14:textId="77777777" w:rsidR="00463C1B" w:rsidRPr="00A72879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B048" w14:textId="77777777" w:rsidR="00463C1B" w:rsidRPr="00A72879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2.63</w:t>
            </w:r>
          </w:p>
        </w:tc>
      </w:tr>
      <w:tr w:rsidR="00463C1B" w:rsidRPr="00EB2E2A" w14:paraId="3A89586E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2DF6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FB00" w14:textId="77777777" w:rsidR="00463C1B" w:rsidRPr="00304E32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1787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:rsidRPr="00EB2E2A" w14:paraId="392541B6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4B41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DC78A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CEB8D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463C1B" w:rsidRPr="00EB2E2A" w14:paraId="2EDDDAD7" w14:textId="77777777" w:rsidTr="00463C1B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6B383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1A4F8" w14:textId="77777777" w:rsidR="00463C1B" w:rsidRPr="00A72879" w:rsidRDefault="009F5231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2AC03" w14:textId="77777777" w:rsidR="00463C1B" w:rsidRPr="00A72879" w:rsidRDefault="00463C1B" w:rsidP="00463C1B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10212561" w14:textId="77777777" w:rsidR="00463C1B" w:rsidRDefault="00463C1B" w:rsidP="00463C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2A3A159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กลุ่มเรียนที่ </w:t>
      </w:r>
      <w:r>
        <w:rPr>
          <w:rFonts w:ascii="TH Niramit AS" w:eastAsia="BrowalliaNew" w:hAnsi="TH Niramit AS" w:cs="TH Niramit AS"/>
          <w:b/>
          <w:bCs/>
          <w:sz w:val="30"/>
          <w:szCs w:val="30"/>
        </w:rPr>
        <w:t>109</w:t>
      </w:r>
    </w:p>
    <w:p w14:paraId="3A71CC7E" w14:textId="77777777" w:rsidR="009F5231" w:rsidRPr="003F4B26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9F5231" w:rsidRPr="00D17672" w14:paraId="41EF0BDC" w14:textId="77777777" w:rsidTr="009F5231">
        <w:trPr>
          <w:tblHeader/>
        </w:trPr>
        <w:tc>
          <w:tcPr>
            <w:tcW w:w="2235" w:type="dxa"/>
            <w:shd w:val="clear" w:color="auto" w:fill="auto"/>
          </w:tcPr>
          <w:p w14:paraId="3ABECC99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44BBE6B8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778EF236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9F5231" w:rsidRPr="00EB2E2A" w14:paraId="6CED54CA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D5B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151FA" w14:textId="77777777" w:rsidR="009F5231" w:rsidRPr="003875B7" w:rsidRDefault="009F5231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B9C3" w14:textId="77777777" w:rsidR="009F5231" w:rsidRPr="00707C67" w:rsidRDefault="00FB0101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3.51</w:t>
            </w:r>
          </w:p>
        </w:tc>
      </w:tr>
      <w:tr w:rsidR="009F5231" w:rsidRPr="00EB2E2A" w14:paraId="18DC7938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AB94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AD6E" w14:textId="77777777" w:rsidR="009F5231" w:rsidRPr="003875B7" w:rsidRDefault="009F5231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7455A" w14:textId="77777777" w:rsidR="009F5231" w:rsidRPr="00707C67" w:rsidRDefault="00B16A6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31.58</w:t>
            </w:r>
          </w:p>
        </w:tc>
      </w:tr>
      <w:tr w:rsidR="009F5231" w:rsidRPr="00EB2E2A" w14:paraId="43D37FA1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325E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29AA3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3921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43.86</w:t>
            </w:r>
          </w:p>
        </w:tc>
      </w:tr>
      <w:tr w:rsidR="009F5231" w:rsidRPr="00EB2E2A" w14:paraId="134851E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18C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69914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5C7F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12.28</w:t>
            </w:r>
          </w:p>
        </w:tc>
      </w:tr>
      <w:tr w:rsidR="009F5231" w:rsidRPr="00EB2E2A" w14:paraId="7AA74CF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BAC4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DA7A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5C07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5.26</w:t>
            </w:r>
          </w:p>
        </w:tc>
      </w:tr>
      <w:tr w:rsidR="009F5231" w:rsidRPr="00EB2E2A" w14:paraId="41A71FCA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1549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CDD8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398BC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3.51</w:t>
            </w:r>
          </w:p>
        </w:tc>
      </w:tr>
      <w:tr w:rsidR="009F5231" w:rsidRPr="00EB2E2A" w14:paraId="254965E8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AC4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A7A2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AE829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277AABB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362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5F4FF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4D19F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</w:tr>
      <w:tr w:rsidR="009F5231" w14:paraId="27204C8F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3A2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7F0DB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FED6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502AE962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C45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445F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CE66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089F7F47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35A3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6A50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261A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1F15E28B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28A6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37EE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6C8A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26E9BA89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0C45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03C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F6A31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74B73967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5E05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BA9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B08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5EAA60C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2291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031C0" w14:textId="77777777" w:rsidR="009F5231" w:rsidRPr="00304E3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1620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034B8725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EF7D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725F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17F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3B3B2E66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C3CF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B446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9D4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686FC4F6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22E3FD44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กลุ่มเรียนที่ </w:t>
      </w:r>
      <w:r w:rsidR="00B16A6F">
        <w:rPr>
          <w:rFonts w:ascii="TH Niramit AS" w:eastAsia="BrowalliaNew" w:hAnsi="TH Niramit AS" w:cs="TH Niramit AS"/>
          <w:b/>
          <w:bCs/>
          <w:sz w:val="30"/>
          <w:szCs w:val="30"/>
        </w:rPr>
        <w:t>110</w:t>
      </w:r>
    </w:p>
    <w:p w14:paraId="1F77E2C3" w14:textId="77777777" w:rsidR="009F5231" w:rsidRPr="003F4B26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9F5231" w:rsidRPr="00D17672" w14:paraId="06629D87" w14:textId="77777777" w:rsidTr="009F5231">
        <w:trPr>
          <w:tblHeader/>
        </w:trPr>
        <w:tc>
          <w:tcPr>
            <w:tcW w:w="2235" w:type="dxa"/>
            <w:shd w:val="clear" w:color="auto" w:fill="auto"/>
          </w:tcPr>
          <w:p w14:paraId="55430A23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07E8BC81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069467E6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9F5231" w:rsidRPr="00EB2E2A" w14:paraId="1D022422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1F5A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E39" w14:textId="77777777" w:rsidR="009F5231" w:rsidRPr="003875B7" w:rsidRDefault="00B16A6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BE08" w14:textId="77777777" w:rsidR="009F5231" w:rsidRPr="00707C67" w:rsidRDefault="00B16A6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1.89</w:t>
            </w:r>
          </w:p>
        </w:tc>
      </w:tr>
      <w:tr w:rsidR="009F5231" w:rsidRPr="00EB2E2A" w14:paraId="45B6831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0DD0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3E79" w14:textId="77777777" w:rsidR="009F5231" w:rsidRPr="003875B7" w:rsidRDefault="00B16A6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8072" w14:textId="77777777" w:rsidR="009F5231" w:rsidRPr="00707C67" w:rsidRDefault="00B16A6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24.53</w:t>
            </w:r>
          </w:p>
        </w:tc>
      </w:tr>
      <w:tr w:rsidR="009F5231" w:rsidRPr="00EB2E2A" w14:paraId="6E273A8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0A00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80F0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359A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45.28</w:t>
            </w:r>
          </w:p>
        </w:tc>
      </w:tr>
      <w:tr w:rsidR="009F5231" w:rsidRPr="00EB2E2A" w14:paraId="66B1BE7D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DF26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89E9A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9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3D4F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16.98</w:t>
            </w:r>
          </w:p>
        </w:tc>
      </w:tr>
      <w:tr w:rsidR="009F5231" w:rsidRPr="00EB2E2A" w14:paraId="137DBA28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A37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E9B2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B3218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7.55</w:t>
            </w:r>
          </w:p>
        </w:tc>
      </w:tr>
      <w:tr w:rsidR="009F5231" w:rsidRPr="00EB2E2A" w14:paraId="0F6AF73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B588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EF7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C27D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1.89</w:t>
            </w:r>
          </w:p>
        </w:tc>
      </w:tr>
      <w:tr w:rsidR="009F5231" w:rsidRPr="00EB2E2A" w14:paraId="02307481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257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FF38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F6C3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</w:p>
        </w:tc>
      </w:tr>
      <w:tr w:rsidR="009F5231" w:rsidRPr="00EB2E2A" w14:paraId="7973AEDD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2E4A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693EB" w14:textId="77777777" w:rsidR="009F5231" w:rsidRPr="00707C67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7057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1.89</w:t>
            </w:r>
          </w:p>
        </w:tc>
      </w:tr>
      <w:tr w:rsidR="009F5231" w14:paraId="193675D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85EC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7DF5D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D70B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3995392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D54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DC6E9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AD9D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17294509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95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93AD7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3AF3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6639DF0F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2C0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015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EBF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3F64936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F201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FADF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7D6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53A7C88E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14E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AD1B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335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07830B6F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C6BA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B0ED" w14:textId="77777777" w:rsidR="009F5231" w:rsidRPr="00304E3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4864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6E9E051D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A526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8124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23E5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06553194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71941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0A5DC" w14:textId="77777777" w:rsidR="009F5231" w:rsidRPr="00A72879" w:rsidRDefault="00B16A6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7BB31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D5BA807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049BCEF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กลุ่มเรียนที่ </w:t>
      </w:r>
      <w:r w:rsidR="00B16A6F">
        <w:rPr>
          <w:rFonts w:ascii="TH Niramit AS" w:eastAsia="BrowalliaNew" w:hAnsi="TH Niramit AS" w:cs="TH Niramit AS"/>
          <w:b/>
          <w:bCs/>
          <w:sz w:val="30"/>
          <w:szCs w:val="30"/>
        </w:rPr>
        <w:t>111</w:t>
      </w:r>
    </w:p>
    <w:p w14:paraId="77E1CCA0" w14:textId="77777777" w:rsidR="009F5231" w:rsidRPr="003F4B26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9F5231" w:rsidRPr="00D17672" w14:paraId="6C1B895E" w14:textId="77777777" w:rsidTr="009F5231">
        <w:trPr>
          <w:tblHeader/>
        </w:trPr>
        <w:tc>
          <w:tcPr>
            <w:tcW w:w="2235" w:type="dxa"/>
            <w:shd w:val="clear" w:color="auto" w:fill="auto"/>
          </w:tcPr>
          <w:p w14:paraId="2C7411FC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7BE2ADC3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4230FB0A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9F5231" w:rsidRPr="00EB2E2A" w14:paraId="4671349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1DA13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FFB7" w14:textId="77777777" w:rsidR="009F5231" w:rsidRPr="003875B7" w:rsidRDefault="00E54AC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9F037" w14:textId="77777777" w:rsidR="009F5231" w:rsidRPr="00707C67" w:rsidRDefault="00126FEC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3.85</w:t>
            </w:r>
          </w:p>
        </w:tc>
      </w:tr>
      <w:tr w:rsidR="009F5231" w:rsidRPr="00EB2E2A" w14:paraId="227D395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5632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ACDB" w14:textId="77777777" w:rsidR="009F5231" w:rsidRPr="003875B7" w:rsidRDefault="00E54ACF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92E97" w14:textId="77777777" w:rsidR="009F5231" w:rsidRPr="00707C67" w:rsidRDefault="00126FEC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15.38</w:t>
            </w:r>
          </w:p>
        </w:tc>
      </w:tr>
      <w:tr w:rsidR="009F5231" w:rsidRPr="00EB2E2A" w14:paraId="473A0DD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C7F9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883CD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1A2E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40.38</w:t>
            </w:r>
          </w:p>
        </w:tc>
      </w:tr>
      <w:tr w:rsidR="009F5231" w:rsidRPr="00EB2E2A" w14:paraId="439928F7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7EC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4134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04879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25</w:t>
            </w:r>
          </w:p>
        </w:tc>
      </w:tr>
      <w:tr w:rsidR="009F5231" w:rsidRPr="00EB2E2A" w14:paraId="369BA8B5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571D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CE80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EC93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5.77</w:t>
            </w:r>
          </w:p>
        </w:tc>
      </w:tr>
      <w:tr w:rsidR="009F5231" w:rsidRPr="00EB2E2A" w14:paraId="5E8457C5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F16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111D4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5ACD5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3.85</w:t>
            </w:r>
          </w:p>
        </w:tc>
      </w:tr>
      <w:tr w:rsidR="009F5231" w:rsidRPr="00EB2E2A" w14:paraId="4EA84F7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0C1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9AEF" w14:textId="77777777" w:rsidR="009F5231" w:rsidRPr="00707C67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8EBA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</w:tr>
      <w:tr w:rsidR="009F5231" w:rsidRPr="00EB2E2A" w14:paraId="0FF139CB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20B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D535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20DB" w14:textId="77777777" w:rsidR="009F5231" w:rsidRPr="00707C67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3.85</w:t>
            </w:r>
          </w:p>
        </w:tc>
      </w:tr>
      <w:tr w:rsidR="009F5231" w14:paraId="53C33342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2D81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D9A8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C4F2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3F986416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23F6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E0E9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19D9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6B25F55E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7A0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51A9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8B3C8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2A62C16E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FEB3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1F41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CFE41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5A1B1EE7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36D2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074D8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F7B5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133178C8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D7881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4DEF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B0F2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5506C1D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3EC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D8734" w14:textId="77777777" w:rsidR="009F5231" w:rsidRPr="00304E32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769" w14:textId="77777777" w:rsidR="009F5231" w:rsidRPr="00A72879" w:rsidRDefault="00126FEC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1.92</w:t>
            </w:r>
          </w:p>
        </w:tc>
      </w:tr>
      <w:tr w:rsidR="009F5231" w:rsidRPr="00EB2E2A" w14:paraId="479C46CD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62B04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D2C38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62C3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223FB9E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4FF1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BD0CE" w14:textId="77777777" w:rsidR="009F5231" w:rsidRPr="00A72879" w:rsidRDefault="00E54ACF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3D6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01CC4A1C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543D091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กลุ่มเรียนที่ </w:t>
      </w:r>
      <w:r w:rsidR="00B16A6F">
        <w:rPr>
          <w:rFonts w:ascii="TH Niramit AS" w:eastAsia="BrowalliaNew" w:hAnsi="TH Niramit AS" w:cs="TH Niramit AS"/>
          <w:b/>
          <w:bCs/>
          <w:sz w:val="30"/>
          <w:szCs w:val="30"/>
        </w:rPr>
        <w:t>653</w:t>
      </w:r>
    </w:p>
    <w:p w14:paraId="65A50D96" w14:textId="77777777" w:rsidR="009F5231" w:rsidRPr="003F4B26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  <w:r>
        <w:rPr>
          <w:rFonts w:ascii="TH Niramit AS" w:eastAsia="BrowalliaNew" w:hAnsi="TH Niramit AS" w:cs="TH Niramit AS"/>
          <w:b/>
          <w:bCs/>
          <w:sz w:val="30"/>
          <w:szCs w:val="30"/>
          <w:cs/>
        </w:rPr>
        <w:tab/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551"/>
        <w:gridCol w:w="2354"/>
      </w:tblGrid>
      <w:tr w:rsidR="009F5231" w:rsidRPr="00D17672" w14:paraId="489AF9CD" w14:textId="77777777" w:rsidTr="009F5231">
        <w:trPr>
          <w:tblHeader/>
        </w:trPr>
        <w:tc>
          <w:tcPr>
            <w:tcW w:w="2235" w:type="dxa"/>
            <w:shd w:val="clear" w:color="auto" w:fill="auto"/>
          </w:tcPr>
          <w:p w14:paraId="08072C35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ระดับคะแนน (เกรด)</w:t>
            </w:r>
          </w:p>
        </w:tc>
        <w:tc>
          <w:tcPr>
            <w:tcW w:w="2551" w:type="dxa"/>
            <w:shd w:val="clear" w:color="auto" w:fill="auto"/>
          </w:tcPr>
          <w:p w14:paraId="16379245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จำนวน</w:t>
            </w:r>
          </w:p>
        </w:tc>
        <w:tc>
          <w:tcPr>
            <w:tcW w:w="2354" w:type="dxa"/>
            <w:shd w:val="clear" w:color="auto" w:fill="auto"/>
          </w:tcPr>
          <w:p w14:paraId="6CF33090" w14:textId="77777777" w:rsidR="009F5231" w:rsidRPr="00D1767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คิดเป็น</w:t>
            </w:r>
            <w:r w:rsidRPr="00D17672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ร้อยละ</w:t>
            </w:r>
          </w:p>
        </w:tc>
      </w:tr>
      <w:tr w:rsidR="009F5231" w:rsidRPr="00EB2E2A" w14:paraId="44618C7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001D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6627" w14:textId="77777777" w:rsidR="009F5231" w:rsidRPr="003875B7" w:rsidRDefault="008D163E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6A554" w14:textId="77777777" w:rsidR="009F5231" w:rsidRPr="00707C67" w:rsidRDefault="008D163E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rtl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3.92</w:t>
            </w:r>
          </w:p>
        </w:tc>
      </w:tr>
      <w:tr w:rsidR="009F5231" w:rsidRPr="00EB2E2A" w14:paraId="6CC2844F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8784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A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C333" w14:textId="77777777" w:rsidR="009F5231" w:rsidRPr="003875B7" w:rsidRDefault="008D163E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32E7" w14:textId="77777777" w:rsidR="009F5231" w:rsidRPr="00707C67" w:rsidRDefault="008D163E" w:rsidP="009F5231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>
              <w:rPr>
                <w:rFonts w:ascii="TH Niramit AS" w:hAnsi="TH Niramit AS" w:cs="TH Niramit AS"/>
                <w:b/>
                <w:bCs/>
                <w:sz w:val="28"/>
              </w:rPr>
              <w:t>19.61</w:t>
            </w:r>
          </w:p>
        </w:tc>
      </w:tr>
      <w:tr w:rsidR="009F5231" w:rsidRPr="00EB2E2A" w14:paraId="44EE15D4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AB3F8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393E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B4A5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19.61</w:t>
            </w:r>
          </w:p>
        </w:tc>
      </w:tr>
      <w:tr w:rsidR="009F5231" w:rsidRPr="00EB2E2A" w14:paraId="24442BB1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317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lastRenderedPageBreak/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E9F10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8F3F7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29.41</w:t>
            </w:r>
          </w:p>
        </w:tc>
      </w:tr>
      <w:tr w:rsidR="009F5231" w:rsidRPr="00EB2E2A" w14:paraId="279CD3F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DA6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B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4591F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7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C5B6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13.73</w:t>
            </w:r>
          </w:p>
        </w:tc>
      </w:tr>
      <w:tr w:rsidR="009F5231" w:rsidRPr="00EB2E2A" w14:paraId="3194DB72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BDC6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448EC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E3ADC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5.88</w:t>
            </w:r>
          </w:p>
        </w:tc>
      </w:tr>
      <w:tr w:rsidR="009F5231" w:rsidRPr="00EB2E2A" w14:paraId="44A853F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6FD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76E1E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3FE8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-</w:t>
            </w:r>
          </w:p>
        </w:tc>
      </w:tr>
      <w:tr w:rsidR="009F5231" w:rsidRPr="00EB2E2A" w14:paraId="785DE680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901E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C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B6525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0EEF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1.96</w:t>
            </w:r>
          </w:p>
        </w:tc>
      </w:tr>
      <w:tr w:rsidR="009F5231" w14:paraId="793242B8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AA1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+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B3736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1E530" w14:textId="77777777" w:rsidR="009F5231" w:rsidRPr="00707C67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1.96</w:t>
            </w:r>
          </w:p>
        </w:tc>
      </w:tr>
      <w:tr w:rsidR="009F5231" w14:paraId="57006F8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7658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6DE37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7D26E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53A4766D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4206E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D</w:t>
            </w: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FC3E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C007" w14:textId="77777777" w:rsidR="009F5231" w:rsidRPr="00707C67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43D7268C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20A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CFC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E89BF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14:paraId="42CD9972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EB19C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084F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C2A9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4A682EC9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9243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C0B1A" w14:textId="77777777" w:rsidR="009F5231" w:rsidRPr="00A72879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BA77" w14:textId="77777777" w:rsidR="009F5231" w:rsidRPr="00A72879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3.92</w:t>
            </w:r>
          </w:p>
        </w:tc>
      </w:tr>
      <w:tr w:rsidR="009F5231" w:rsidRPr="00EB2E2A" w14:paraId="5B92665B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7C0C5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ไม่สมบูรณ์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I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00B0" w14:textId="77777777" w:rsidR="009F5231" w:rsidRPr="00304E32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61F7B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4539DA1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DA58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rtl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ยกเลิกรายวิชา (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</w:rPr>
              <w:t>W</w:t>
            </w: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DD5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40A6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-</w:t>
            </w:r>
          </w:p>
        </w:tc>
      </w:tr>
      <w:tr w:rsidR="009F5231" w:rsidRPr="00EB2E2A" w14:paraId="1A9BA153" w14:textId="77777777" w:rsidTr="009F5231">
        <w:trPr>
          <w:tblHeader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FE677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9472E" w14:textId="77777777" w:rsidR="009F5231" w:rsidRPr="00A72879" w:rsidRDefault="008D163E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  <w:t>51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CBBC0" w14:textId="77777777" w:rsidR="009F5231" w:rsidRPr="00A72879" w:rsidRDefault="009F5231" w:rsidP="009F5231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lang w:val="en-GB"/>
              </w:rPr>
            </w:pPr>
            <w:r w:rsidRPr="00A7287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  <w:lang w:val="en-GB"/>
              </w:rPr>
              <w:t>100</w:t>
            </w:r>
          </w:p>
        </w:tc>
      </w:tr>
    </w:tbl>
    <w:p w14:paraId="5F88A832" w14:textId="77777777" w:rsidR="009F5231" w:rsidRDefault="009F5231" w:rsidP="009F5231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18A9651A" w14:textId="77777777" w:rsidR="0043613D" w:rsidRDefault="0043613D" w:rsidP="0043613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35984F3E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๕. ปัจจัยที่ทำให้ระดับคะแนนผิดปกติ  (ถ้ามี)</w:t>
      </w:r>
    </w:p>
    <w:p w14:paraId="2F24CB3A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31953169" w14:textId="77777777" w:rsidR="00C152F9" w:rsidRDefault="00C152F9" w:rsidP="00C152F9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…..............................</w:t>
      </w:r>
      <w:r w:rsidR="00A72879">
        <w:rPr>
          <w:rFonts w:ascii="TH Niramit AS" w:eastAsia="BrowalliaNew-Bold" w:hAnsi="TH Niramit AS" w:cs="TH Niramit AS" w:hint="cs"/>
          <w:sz w:val="30"/>
          <w:szCs w:val="30"/>
          <w:cs/>
        </w:rPr>
        <w:t>-ไม่มี-</w:t>
      </w: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......................................................................................................................</w:t>
      </w:r>
    </w:p>
    <w:p w14:paraId="43954B9B" w14:textId="77777777" w:rsidR="00C152F9" w:rsidRPr="00C152F9" w:rsidRDefault="00C152F9" w:rsidP="00C152F9">
      <w:pPr>
        <w:rPr>
          <w:rFonts w:ascii="TH Niramit AS" w:hAnsi="TH Niramit AS" w:cs="TH Niramit AS"/>
          <w:b/>
          <w:bCs/>
          <w:sz w:val="30"/>
          <w:szCs w:val="30"/>
        </w:rPr>
      </w:pPr>
      <w:r w:rsidRPr="00C152F9">
        <w:rPr>
          <w:rFonts w:ascii="TH Niramit AS" w:hAnsi="TH Niramit AS" w:cs="TH Niramit AS"/>
          <w:b/>
          <w:bCs/>
          <w:sz w:val="30"/>
          <w:szCs w:val="30"/>
          <w:cs/>
        </w:rPr>
        <w:t>๖. ความคลาดเคลื่อนจากแผนการประเมินที่กำหนดไว้ในรายละเอียดรายวิชา</w:t>
      </w:r>
    </w:p>
    <w:p w14:paraId="51825791" w14:textId="77777777" w:rsidR="00C152F9" w:rsidRDefault="00C152F9" w:rsidP="00C152F9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i/>
          <w:iCs/>
          <w:sz w:val="30"/>
          <w:szCs w:val="30"/>
        </w:rPr>
      </w:pPr>
      <w:r w:rsidRPr="00C152F9">
        <w:rPr>
          <w:rFonts w:ascii="TH Niramit AS" w:hAnsi="TH Niramit AS" w:cs="TH Niramit AS"/>
          <w:i/>
          <w:iCs/>
          <w:sz w:val="30"/>
          <w:szCs w:val="30"/>
          <w:cs/>
        </w:rPr>
        <w:t>ระบุความคลาดเคลื่อนจากแผนการประเมินผลการเรียนรู้ที่กำหนดไว้ใน มคอ.๓ หมวด ๕ ข้อ ๒</w:t>
      </w:r>
    </w:p>
    <w:p w14:paraId="106642D9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๖.๑ ความคลาดเคลื่อนด้านกำหนดเวลาการประเมิน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2A001D7E" w14:textId="77777777" w:rsidTr="00C152F9">
        <w:trPr>
          <w:trHeight w:val="231"/>
          <w:tblHeader/>
        </w:trPr>
        <w:tc>
          <w:tcPr>
            <w:tcW w:w="2500" w:type="pct"/>
          </w:tcPr>
          <w:p w14:paraId="3E1F4B42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5197074E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36E693FD" w14:textId="77777777" w:rsidTr="00C152F9">
        <w:trPr>
          <w:trHeight w:val="312"/>
        </w:trPr>
        <w:tc>
          <w:tcPr>
            <w:tcW w:w="2500" w:type="pct"/>
          </w:tcPr>
          <w:p w14:paraId="617842AA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5DA25011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1169FACA" w14:textId="77777777" w:rsidTr="00C152F9">
        <w:trPr>
          <w:trHeight w:val="224"/>
        </w:trPr>
        <w:tc>
          <w:tcPr>
            <w:tcW w:w="2500" w:type="pct"/>
          </w:tcPr>
          <w:p w14:paraId="46C81565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04E99E4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29C6C790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49E2B149" w14:textId="77777777" w:rsidR="00C152F9" w:rsidRDefault="00C152F9" w:rsidP="003F4B26">
      <w:pPr>
        <w:autoSpaceDE w:val="0"/>
        <w:autoSpaceDN w:val="0"/>
        <w:adjustRightInd w:val="0"/>
        <w:spacing w:line="360" w:lineRule="exact"/>
        <w:ind w:left="284"/>
        <w:rPr>
          <w:rFonts w:ascii="TH Niramit AS" w:eastAsia="BrowalliaNew" w:hAnsi="TH Niramit AS" w:cs="TH Niramit AS"/>
          <w:sz w:val="30"/>
          <w:szCs w:val="30"/>
        </w:rPr>
      </w:pPr>
      <w:r w:rsidRPr="00C152F9">
        <w:rPr>
          <w:rFonts w:ascii="TH Niramit AS" w:eastAsia="BrowalliaNew" w:hAnsi="TH Niramit AS" w:cs="TH Niramit AS"/>
          <w:sz w:val="30"/>
          <w:szCs w:val="30"/>
          <w:cs/>
        </w:rPr>
        <w:t>๖.๒ ความคลาดเคลื่อนด้านวิธีการประเมินผลการเรียนรู้  (ถ้ามี)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7"/>
        <w:gridCol w:w="5228"/>
      </w:tblGrid>
      <w:tr w:rsidR="00C152F9" w:rsidRPr="00C152F9" w14:paraId="7D196C11" w14:textId="77777777" w:rsidTr="00D17672">
        <w:trPr>
          <w:trHeight w:val="231"/>
          <w:tblHeader/>
        </w:trPr>
        <w:tc>
          <w:tcPr>
            <w:tcW w:w="2500" w:type="pct"/>
          </w:tcPr>
          <w:p w14:paraId="18B80C6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ความคลาดเคลื่อน</w:t>
            </w:r>
          </w:p>
        </w:tc>
        <w:tc>
          <w:tcPr>
            <w:tcW w:w="2500" w:type="pct"/>
          </w:tcPr>
          <w:p w14:paraId="67C148F9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เหตุผล</w:t>
            </w:r>
          </w:p>
        </w:tc>
      </w:tr>
      <w:tr w:rsidR="00C152F9" w:rsidRPr="00C152F9" w14:paraId="632CBC93" w14:textId="77777777" w:rsidTr="00D17672">
        <w:trPr>
          <w:trHeight w:val="312"/>
        </w:trPr>
        <w:tc>
          <w:tcPr>
            <w:tcW w:w="2500" w:type="pct"/>
          </w:tcPr>
          <w:p w14:paraId="5353D2CB" w14:textId="77777777" w:rsidR="00C152F9" w:rsidRPr="00C152F9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ไม่มี-</w:t>
            </w:r>
          </w:p>
        </w:tc>
        <w:tc>
          <w:tcPr>
            <w:tcW w:w="2500" w:type="pct"/>
          </w:tcPr>
          <w:p w14:paraId="51CA9115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  <w:tr w:rsidR="00C152F9" w:rsidRPr="00C152F9" w14:paraId="38C9B58A" w14:textId="77777777" w:rsidTr="00D17672">
        <w:trPr>
          <w:trHeight w:val="224"/>
        </w:trPr>
        <w:tc>
          <w:tcPr>
            <w:tcW w:w="2500" w:type="pct"/>
          </w:tcPr>
          <w:p w14:paraId="464B4D76" w14:textId="77777777" w:rsidR="00C152F9" w:rsidRPr="00C152F9" w:rsidRDefault="00C152F9" w:rsidP="00D17672">
            <w:pPr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  <w:tc>
          <w:tcPr>
            <w:tcW w:w="2500" w:type="pct"/>
          </w:tcPr>
          <w:p w14:paraId="51E77D96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sz w:val="30"/>
                <w:szCs w:val="30"/>
                <w:lang w:bidi="ar-EG"/>
              </w:rPr>
            </w:pPr>
          </w:p>
        </w:tc>
      </w:tr>
    </w:tbl>
    <w:p w14:paraId="2D464501" w14:textId="77777777" w:rsidR="00C152F9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7BD1F0FB" w14:textId="77777777" w:rsidR="00C152F9" w:rsidRPr="003F4B26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๗. การทวนสอบผลสัมฤทธิ์ของนักศึกษา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4"/>
        <w:gridCol w:w="5251"/>
      </w:tblGrid>
      <w:tr w:rsidR="00C152F9" w:rsidRPr="00C152F9" w14:paraId="72657A6C" w14:textId="77777777" w:rsidTr="00C152F9">
        <w:trPr>
          <w:tblHeader/>
        </w:trPr>
        <w:tc>
          <w:tcPr>
            <w:tcW w:w="2489" w:type="pct"/>
          </w:tcPr>
          <w:p w14:paraId="4016C12C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วิธีการทวนสอบ</w:t>
            </w:r>
          </w:p>
        </w:tc>
        <w:tc>
          <w:tcPr>
            <w:tcW w:w="2511" w:type="pct"/>
          </w:tcPr>
          <w:p w14:paraId="43FD95B8" w14:textId="77777777" w:rsidR="00C152F9" w:rsidRPr="00C152F9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152F9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สรุปผล</w:t>
            </w:r>
          </w:p>
        </w:tc>
      </w:tr>
      <w:tr w:rsidR="00C152F9" w:rsidRPr="0029171A" w14:paraId="173EB2B2" w14:textId="77777777" w:rsidTr="00C152F9">
        <w:tc>
          <w:tcPr>
            <w:tcW w:w="2489" w:type="pct"/>
          </w:tcPr>
          <w:p w14:paraId="3A16857C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1. มีการปรึกษากันระหวางอาจารยในโปรแกรมเพื่อ</w:t>
            </w:r>
          </w:p>
          <w:p w14:paraId="0D0BB074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กําหนดแนวทางในการกําหนดหัวขอรายงานและ</w:t>
            </w:r>
          </w:p>
          <w:p w14:paraId="147D13C8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การประเมินผลรายงาน</w:t>
            </w:r>
          </w:p>
          <w:p w14:paraId="1D6C97A1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2. มีการปรึกษากันระหวางอาจารยในโปรแกรมวิชา</w:t>
            </w:r>
          </w:p>
          <w:p w14:paraId="6A01C943" w14:textId="77777777" w:rsidR="00C70F06" w:rsidRPr="00C70F06" w:rsidRDefault="00C70F06" w:rsidP="00C70F06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เพื่อทวนสอบผลคะแนนและผลการเรียนของ</w:t>
            </w:r>
          </w:p>
          <w:p w14:paraId="6192FE02" w14:textId="77777777" w:rsidR="00C152F9" w:rsidRPr="0029171A" w:rsidRDefault="00C70F06" w:rsidP="00540BB5">
            <w:pPr>
              <w:tabs>
                <w:tab w:val="left" w:pos="935"/>
              </w:tabs>
              <w:jc w:val="thaiDistribute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2511" w:type="pct"/>
          </w:tcPr>
          <w:p w14:paraId="5F27776E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-</w:t>
            </w: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รายงานที่ผูเรียนจัดทํา เปนไปในมาตรฐานเดียวกันและ</w:t>
            </w:r>
          </w:p>
          <w:p w14:paraId="081D9599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มีประสิทธิภาพ</w:t>
            </w:r>
          </w:p>
          <w:p w14:paraId="7200D1DD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24800FD6" w14:textId="77777777" w:rsidR="00C70F06" w:rsidRP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  <w:r w:rsidRPr="00C70F06">
              <w:rPr>
                <w:rFonts w:ascii="TH Niramit AS" w:hAnsi="TH Niramit AS" w:cs="TH Niramit AS"/>
                <w:sz w:val="30"/>
                <w:szCs w:val="30"/>
                <w:cs/>
              </w:rPr>
              <w:t>- ไมพบขอผิดพลาด</w:t>
            </w:r>
          </w:p>
          <w:p w14:paraId="5FEC44A8" w14:textId="77777777" w:rsidR="00C70F06" w:rsidRDefault="00C70F06" w:rsidP="00C70F06">
            <w:pPr>
              <w:rPr>
                <w:rFonts w:ascii="TH Niramit AS" w:hAnsi="TH Niramit AS" w:cs="TH Niramit AS"/>
                <w:sz w:val="30"/>
                <w:szCs w:val="30"/>
              </w:rPr>
            </w:pPr>
          </w:p>
          <w:p w14:paraId="0612B88D" w14:textId="77777777" w:rsidR="00C152F9" w:rsidRPr="0029171A" w:rsidRDefault="00C152F9" w:rsidP="00C70F06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5B5A165A" w14:textId="77777777" w:rsidR="00C152F9" w:rsidRPr="0029171A" w:rsidRDefault="00C152F9" w:rsidP="00860CD7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14:paraId="2A1863AC" w14:textId="77777777"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๔</w:t>
      </w:r>
      <w:r w:rsidR="00E90BDA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C152F9" w:rsidRPr="00C152F9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ปัญหาและผลกระทบต่อการดำเนินการ</w:t>
      </w:r>
    </w:p>
    <w:p w14:paraId="04B48352" w14:textId="77777777" w:rsidR="001B5B0D" w:rsidRPr="003F4B26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๑.</w:t>
      </w:r>
      <w:r w:rsidR="00C152F9"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ประเด็นด้านทรัพยากรประกอบการเรียนและสิ่งอำนวยความสะดวก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960"/>
      </w:tblGrid>
      <w:tr w:rsidR="00C152F9" w:rsidRPr="00BB36E4" w14:paraId="30BE6215" w14:textId="77777777" w:rsidTr="00BB36E4">
        <w:trPr>
          <w:trHeight w:val="892"/>
          <w:tblHeader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9F5B" w14:textId="77777777" w:rsidR="00C152F9" w:rsidRPr="00BB36E4" w:rsidRDefault="00C152F9" w:rsidP="00D17672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ปัญหาในการใช้แหล่งทรัพยากรประกอบการเรียนการสอน  (ถ้ามี)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333C" w14:textId="77777777" w:rsidR="00C152F9" w:rsidRPr="00BB36E4" w:rsidRDefault="00C152F9" w:rsidP="00BB36E4">
            <w:pPr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ผลกระทบ</w:t>
            </w:r>
          </w:p>
        </w:tc>
      </w:tr>
      <w:tr w:rsidR="00C152F9" w:rsidRPr="00BB36E4" w14:paraId="3FE3D61C" w14:textId="77777777" w:rsidTr="00BB36E4">
        <w:trPr>
          <w:trHeight w:val="531"/>
        </w:trPr>
        <w:tc>
          <w:tcPr>
            <w:tcW w:w="2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9EF1" w14:textId="77777777" w:rsidR="00C152F9" w:rsidRPr="00BB36E4" w:rsidRDefault="00A7287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ไม่มี</w:t>
            </w:r>
          </w:p>
        </w:tc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38D3" w14:textId="77777777" w:rsidR="00C152F9" w:rsidRPr="00BB36E4" w:rsidRDefault="00C152F9" w:rsidP="00D17672">
            <w:pPr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</w:tr>
    </w:tbl>
    <w:p w14:paraId="2299D9BF" w14:textId="77777777" w:rsidR="00C152F9" w:rsidRDefault="00C152F9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3434B9B" w14:textId="77777777" w:rsidR="001B5B0D" w:rsidRPr="003F4B26" w:rsidRDefault="00BB36E4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๒.ประเด็นด้านการบริหารและองค์กร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BB36E4" w:rsidRPr="00BB36E4" w14:paraId="39FA32A4" w14:textId="77777777" w:rsidTr="009147E9">
        <w:trPr>
          <w:trHeight w:val="392"/>
        </w:trPr>
        <w:tc>
          <w:tcPr>
            <w:tcW w:w="2489" w:type="pct"/>
            <w:vAlign w:val="center"/>
          </w:tcPr>
          <w:p w14:paraId="47B83D45" w14:textId="77777777" w:rsidR="00BB36E4" w:rsidRPr="00BB36E4" w:rsidRDefault="00BB36E4" w:rsidP="009147E9">
            <w:pPr>
              <w:pStyle w:val="Heading7"/>
              <w:spacing w:before="0" w:after="0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lang w:eastAsia="en-US" w:bidi="th-TH"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  <w:lang w:eastAsia="en-US" w:bidi="th-TH"/>
              </w:rPr>
              <w:t>ปัญหาด้านการบริหารและองค์กร(ถ้ามี)</w:t>
            </w:r>
          </w:p>
        </w:tc>
        <w:tc>
          <w:tcPr>
            <w:tcW w:w="2511" w:type="pct"/>
            <w:vAlign w:val="center"/>
          </w:tcPr>
          <w:p w14:paraId="0213503F" w14:textId="77777777" w:rsidR="00BB36E4" w:rsidRPr="00BB36E4" w:rsidRDefault="00BB36E4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BB36E4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ผลกระทบต่อผลการเรียนรู้ของนักศึกษา</w:t>
            </w:r>
          </w:p>
        </w:tc>
      </w:tr>
      <w:tr w:rsidR="00BB36E4" w:rsidRPr="00BB36E4" w14:paraId="2D372D0D" w14:textId="77777777" w:rsidTr="00BB36E4">
        <w:trPr>
          <w:trHeight w:val="690"/>
        </w:trPr>
        <w:tc>
          <w:tcPr>
            <w:tcW w:w="2489" w:type="pct"/>
          </w:tcPr>
          <w:p w14:paraId="4E75886F" w14:textId="77777777" w:rsidR="00BB36E4" w:rsidRPr="00BB36E4" w:rsidRDefault="00A72879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ไม่มี</w:t>
            </w:r>
          </w:p>
        </w:tc>
        <w:tc>
          <w:tcPr>
            <w:tcW w:w="2511" w:type="pct"/>
          </w:tcPr>
          <w:p w14:paraId="0DFFE66A" w14:textId="77777777" w:rsidR="00BB36E4" w:rsidRPr="00BB36E4" w:rsidRDefault="00BB36E4" w:rsidP="00D17672">
            <w:pPr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8C81C92" w14:textId="77777777" w:rsidR="00BB36E4" w:rsidRDefault="00BB36E4" w:rsidP="00BB36E4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6FFCE680" w14:textId="77777777"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14:paraId="5423B80E" w14:textId="77777777" w:rsid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3F6745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="00C70F06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การประเมินรายวิชา</w:t>
      </w:r>
    </w:p>
    <w:p w14:paraId="7958DF27" w14:textId="77777777" w:rsidR="00375C3D" w:rsidRPr="00553F9C" w:rsidRDefault="00375C3D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  <w:cs/>
        </w:rPr>
      </w:pPr>
    </w:p>
    <w:p w14:paraId="6175D4DA" w14:textId="77777777" w:rsidR="00515F42" w:rsidRPr="006518DC" w:rsidRDefault="00BB36E4" w:rsidP="00BB36E4">
      <w:pPr>
        <w:tabs>
          <w:tab w:val="left" w:pos="284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eastAsia="BrowalliaNew-Bold" w:hAnsi="TH Niramit AS" w:cs="TH Niramit AS" w:hint="cs"/>
          <w:b/>
          <w:bCs/>
          <w:sz w:val="32"/>
          <w:szCs w:val="32"/>
          <w:cs/>
        </w:rPr>
        <w:t>๑.</w:t>
      </w:r>
      <w:r w:rsidRPr="00BB36E4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ผลการประเมินรายวิชาโดยนักศึกษา  (แนบเอกสาร)</w:t>
      </w:r>
    </w:p>
    <w:p w14:paraId="00738870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ข้อวิพากษ์ที่สำคัญจากผลการประเมินโดยนักศึกษา</w:t>
      </w:r>
    </w:p>
    <w:p w14:paraId="6B45F0F9" w14:textId="77777777" w:rsidR="00B73E75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753A7AD0" w14:textId="77777777" w:rsidR="00A72879" w:rsidRDefault="00C9152D" w:rsidP="00866E5D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t>จุดแข็ง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คือ ด้านการวางตนในสถานภาพของการเป็น</w:t>
      </w:r>
      <w:r w:rsidRPr="00866E5D">
        <w:rPr>
          <w:rFonts w:ascii="TH Niramit AS" w:hAnsi="TH Niramit AS" w:cs="TH Niramit AS"/>
          <w:sz w:val="32"/>
          <w:szCs w:val="32"/>
          <w:cs/>
        </w:rPr>
        <w:t>อาจารย์ 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43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ได้แก่  ก</w:t>
      </w:r>
      <w:r w:rsidR="00AB248B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ารใช้ภาษา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สุภาพและการวางตัวเหมาะสมกับการเป็นอาจารย์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47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การเอาใจใส่ผู้เรียนและให้คำปรึกษาในประเด็นที่มีปัญหา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43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และการให้เวลาในการปรึกษา</w:t>
      </w:r>
      <w:r w:rsidR="00866E5D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เพิ่มเติมนอกเวลาเรียน </w:t>
      </w:r>
      <w:r w:rsidR="00866E5D" w:rsidRPr="00866E5D">
        <w:rPr>
          <w:rFonts w:ascii="TH Niramit AS" w:hAnsi="TH Niramit AS" w:cs="TH Niramit AS"/>
          <w:sz w:val="32"/>
          <w:szCs w:val="32"/>
          <w:cs/>
        </w:rPr>
        <w:t>(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="00866E5D"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="00866E5D"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38</w:t>
      </w:r>
      <w:r w:rsid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5F867AC4" w14:textId="77777777" w:rsidR="00AB248B" w:rsidRDefault="00AB248B" w:rsidP="00AB248B">
      <w:pPr>
        <w:spacing w:line="20" w:lineRule="atLeast"/>
        <w:ind w:left="283" w:firstLine="851"/>
        <w:jc w:val="thaiDistribute"/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</w:pPr>
      <w:r>
        <w:rPr>
          <w:rFonts w:ascii="TH Niramit AS" w:hAnsi="TH Niramit AS" w:cs="TH Niramit AS" w:hint="cs"/>
          <w:sz w:val="32"/>
          <w:szCs w:val="32"/>
          <w:cs/>
        </w:rPr>
        <w:lastRenderedPageBreak/>
        <w:t>ส่วนจุดอ่อน</w:t>
      </w:r>
      <w:r w:rsidRPr="00A72879">
        <w:rPr>
          <w:rFonts w:ascii="TH Niramit AS" w:hAnsi="TH Niramit AS" w:cs="TH Niramit AS"/>
          <w:sz w:val="32"/>
          <w:szCs w:val="32"/>
          <w:cs/>
        </w:rPr>
        <w:t>การประเมินโดยนักศึกษา</w:t>
      </w:r>
      <w:r w:rsidR="00FD28A1">
        <w:rPr>
          <w:rFonts w:ascii="TH Niramit AS" w:hAnsi="TH Niramit AS" w:cs="TH Niramit AS" w:hint="cs"/>
          <w:sz w:val="32"/>
          <w:szCs w:val="32"/>
          <w:cs/>
        </w:rPr>
        <w:t xml:space="preserve"> คือ ด้านเอกสาร</w:t>
      </w:r>
      <w:r>
        <w:rPr>
          <w:rFonts w:ascii="TH Niramit AS" w:hAnsi="TH Niramit AS" w:cs="TH Niramit AS" w:hint="cs"/>
          <w:sz w:val="32"/>
          <w:szCs w:val="32"/>
          <w:cs/>
        </w:rPr>
        <w:t>และสื่อประกอบการสอน</w:t>
      </w:r>
      <w:r w:rsidRPr="00866E5D">
        <w:rPr>
          <w:rFonts w:ascii="TH Niramit AS" w:hAnsi="TH Niramit AS" w:cs="TH Niramit AS"/>
          <w:sz w:val="32"/>
          <w:szCs w:val="32"/>
          <w:cs/>
        </w:rPr>
        <w:t xml:space="preserve"> 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37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) 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ได้แก่  </w:t>
      </w:r>
      <w:r w:rsidR="00664C49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ความ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เหมาะสม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ของหนังสือหรือสื่อที่ใช้ประกอบการสอน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44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ความหลากหลายของสื่อที่ใช้ประกอบการสอน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39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และการ</w:t>
      </w:r>
      <w:r w:rsidR="009F0597"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>แนะนำแหล่งความรู้นอกห้องเรียนให้นักศึกษาเพิ่มเติม</w:t>
      </w:r>
      <w:r>
        <w:rPr>
          <w:rFonts w:ascii="TH Niramit AS" w:hAnsi="TH Niramit AS" w:cs="TH Niramit AS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866E5D">
        <w:rPr>
          <w:rFonts w:ascii="TH Niramit AS" w:hAnsi="TH Niramit AS" w:cs="TH Niramit AS"/>
          <w:sz w:val="32"/>
          <w:szCs w:val="32"/>
          <w:cs/>
        </w:rPr>
        <w:t>(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x</w:t>
      </w:r>
      <w:r w:rsidRPr="00866E5D">
        <w:rPr>
          <w:rFonts w:cs="Times New Roman"/>
          <w:color w:val="222222"/>
          <w:sz w:val="32"/>
          <w:szCs w:val="32"/>
          <w:shd w:val="clear" w:color="auto" w:fill="FFFFFF"/>
        </w:rPr>
        <w:t>̅</w:t>
      </w:r>
      <w:r w:rsidRPr="00866E5D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=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 xml:space="preserve"> 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4</w:t>
      </w:r>
      <w:r w:rsidR="001E1BBF"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.</w:t>
      </w:r>
      <w:r w:rsidR="008A3F00">
        <w:rPr>
          <w:rFonts w:ascii="TH Niramit AS" w:hAnsi="TH Niramit AS" w:cs="TH Niramit AS"/>
          <w:color w:val="222222"/>
          <w:sz w:val="32"/>
          <w:szCs w:val="32"/>
          <w:shd w:val="clear" w:color="auto" w:fill="FFFFFF"/>
        </w:rPr>
        <w:t>28</w:t>
      </w:r>
      <w:r>
        <w:rPr>
          <w:rFonts w:ascii="TH Niramit AS" w:hAnsi="TH Niramit AS" w:cs="TH Niramit AS"/>
          <w:color w:val="222222"/>
          <w:sz w:val="32"/>
          <w:szCs w:val="32"/>
          <w:shd w:val="clear" w:color="auto" w:fill="FFFFFF"/>
          <w:cs/>
        </w:rPr>
        <w:t>)</w:t>
      </w:r>
    </w:p>
    <w:p w14:paraId="45209F1F" w14:textId="77777777" w:rsidR="00BB36E4" w:rsidRPr="00866E5D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</w:p>
    <w:p w14:paraId="0F855403" w14:textId="77777777" w:rsidR="00BB36E4" w:rsidRPr="00261F87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261F87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๑.๒ ความเห็นของอาจารย์ผู้สอนต่อข้อวิพากษ์ตามข้อ ๑.๑</w:t>
      </w:r>
    </w:p>
    <w:p w14:paraId="08F4B236" w14:textId="77777777" w:rsidR="009F0597" w:rsidRPr="003C0462" w:rsidRDefault="009F0597" w:rsidP="003C0462">
      <w:pPr>
        <w:spacing w:line="20" w:lineRule="atLeast"/>
        <w:ind w:left="589" w:firstLine="851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อาจารย์</w:t>
      </w:r>
      <w:r w:rsidR="00A72879" w:rsidRPr="00A72879">
        <w:rPr>
          <w:rFonts w:ascii="TH Niramit AS" w:hAnsi="TH Niramit AS" w:cs="TH Niramit AS"/>
          <w:sz w:val="32"/>
          <w:szCs w:val="32"/>
          <w:cs/>
        </w:rPr>
        <w:t>ผู้สอน</w:t>
      </w:r>
      <w:r>
        <w:rPr>
          <w:rFonts w:ascii="TH Niramit AS" w:hAnsi="TH Niramit AS" w:cs="TH Niramit AS" w:hint="cs"/>
          <w:sz w:val="32"/>
          <w:szCs w:val="32"/>
          <w:cs/>
        </w:rPr>
        <w:t>มีความเห็นว่า ควรรักษาจุดแข็งไว้ โดย</w:t>
      </w:r>
      <w:r w:rsidRPr="009F0597">
        <w:rPr>
          <w:rFonts w:ascii="TH Niramit AS" w:hAnsi="TH Niramit AS" w:cs="TH Niramit AS"/>
          <w:sz w:val="32"/>
          <w:szCs w:val="32"/>
          <w:cs/>
        </w:rPr>
        <w:t>การวางตัวเหมาะสม</w:t>
      </w:r>
      <w:r>
        <w:rPr>
          <w:rFonts w:ascii="TH Niramit AS" w:hAnsi="TH Niramit AS" w:cs="TH Niramit AS" w:hint="cs"/>
          <w:sz w:val="32"/>
          <w:szCs w:val="32"/>
          <w:cs/>
        </w:rPr>
        <w:t>และ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เอาใจใส่ผู้เรียน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 xml:space="preserve"> รวมทั้ง</w:t>
      </w:r>
      <w:r w:rsidR="003C0462" w:rsidRPr="003C0462">
        <w:rPr>
          <w:rFonts w:ascii="TH Niramit AS" w:hAnsi="TH Niramit AS" w:cs="TH Niramit AS"/>
          <w:sz w:val="32"/>
          <w:szCs w:val="32"/>
          <w:cs/>
        </w:rPr>
        <w:t>ให้เวลาในการปรึกษาเพิ่มเติมนอกเวลาเรียน</w:t>
      </w:r>
      <w:r w:rsidR="003C0462">
        <w:rPr>
          <w:rFonts w:ascii="TH Niramit AS" w:hAnsi="TH Niramit AS" w:cs="TH Niramit AS" w:hint="cs"/>
          <w:sz w:val="32"/>
          <w:szCs w:val="32"/>
          <w:cs/>
        </w:rPr>
        <w:t>ของอ</w:t>
      </w:r>
      <w:r w:rsidR="002020DA">
        <w:rPr>
          <w:rFonts w:ascii="TH Niramit AS" w:hAnsi="TH Niramit AS" w:cs="TH Niramit AS" w:hint="cs"/>
          <w:sz w:val="32"/>
          <w:szCs w:val="32"/>
          <w:cs/>
        </w:rPr>
        <w:t xml:space="preserve">าจารย์ นอกจากนั้นควรแก้จุดอ่อน </w:t>
      </w:r>
      <w:r w:rsidR="001E1BBF">
        <w:rPr>
          <w:rFonts w:ascii="TH Niramit AS" w:hAnsi="TH Niramit AS" w:cs="TH Niramit AS" w:hint="cs"/>
          <w:sz w:val="32"/>
          <w:szCs w:val="32"/>
          <w:cs/>
        </w:rPr>
        <w:t>ด</w:t>
      </w:r>
      <w:r w:rsidR="002020DA">
        <w:rPr>
          <w:rFonts w:ascii="TH Niramit AS" w:hAnsi="TH Niramit AS" w:cs="TH Niramit AS" w:hint="cs"/>
          <w:sz w:val="32"/>
          <w:szCs w:val="32"/>
          <w:cs/>
        </w:rPr>
        <w:t>้วย</w:t>
      </w:r>
      <w:r w:rsidR="00BB12BC" w:rsidRPr="00BB12BC">
        <w:rPr>
          <w:rFonts w:ascii="TH Niramit AS" w:hAnsi="TH Niramit AS" w:cs="TH Niramit AS"/>
          <w:sz w:val="32"/>
          <w:szCs w:val="32"/>
          <w:cs/>
        </w:rPr>
        <w:t>การแนะนำแหล่งความรู้นอกห้องเรียนให้นักศึกษาเพิ่มเติม</w:t>
      </w:r>
      <w:r w:rsidR="00DE5D99" w:rsidRPr="00BB12BC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BB12BC">
        <w:rPr>
          <w:rFonts w:ascii="TH Niramit AS" w:hAnsi="TH Niramit AS" w:cs="TH Niramit AS" w:hint="cs"/>
          <w:sz w:val="32"/>
          <w:szCs w:val="32"/>
          <w:cs/>
        </w:rPr>
        <w:t>เช่น การจัดสัมนานอกสถานที่</w:t>
      </w:r>
      <w:r w:rsidR="00DE5D99">
        <w:rPr>
          <w:rFonts w:ascii="TH Niramit AS" w:hAnsi="TH Niramit AS" w:cs="TH Niramit AS" w:hint="cs"/>
          <w:sz w:val="32"/>
          <w:szCs w:val="32"/>
          <w:cs/>
        </w:rPr>
        <w:t xml:space="preserve"> หรือแนะน</w:t>
      </w:r>
      <w:r w:rsidR="00175423">
        <w:rPr>
          <w:rFonts w:ascii="TH Niramit AS" w:hAnsi="TH Niramit AS" w:cs="TH Niramit AS" w:hint="cs"/>
          <w:sz w:val="32"/>
          <w:szCs w:val="32"/>
          <w:cs/>
        </w:rPr>
        <w:t>ำ</w:t>
      </w:r>
      <w:r w:rsidR="00DE5D99">
        <w:rPr>
          <w:rFonts w:ascii="TH Niramit AS" w:hAnsi="TH Niramit AS" w:cs="TH Niramit AS" w:hint="cs"/>
          <w:sz w:val="32"/>
          <w:szCs w:val="32"/>
          <w:cs/>
        </w:rPr>
        <w:t>ให้นักศึกษา</w:t>
      </w:r>
      <w:r w:rsidR="001D111A">
        <w:rPr>
          <w:rFonts w:ascii="TH Niramit AS" w:hAnsi="TH Niramit AS" w:cs="TH Niramit AS" w:hint="cs"/>
          <w:sz w:val="32"/>
          <w:szCs w:val="32"/>
          <w:cs/>
        </w:rPr>
        <w:t xml:space="preserve">เข้าร่วมงานทางวิชาการที่ให้องค์ความรู้เกี่ยวกับวิชา </w:t>
      </w:r>
    </w:p>
    <w:p w14:paraId="2E658128" w14:textId="77777777" w:rsidR="00A576A4" w:rsidRDefault="00A576A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0718B693" w14:textId="77777777" w:rsidR="00BB36E4" w:rsidRPr="003F4B26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  ผลการประเมินรายวิชาโดยวิธีอื่น</w:t>
      </w:r>
    </w:p>
    <w:p w14:paraId="5A20CD1D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๒.๑ ข้อวิพากษ์ที่สำคัญจากผลการประเมินโดยวิธีอื่น</w:t>
      </w:r>
    </w:p>
    <w:p w14:paraId="3769B5B7" w14:textId="77777777" w:rsidR="00BB36E4" w:rsidRPr="00BB36E4" w:rsidRDefault="00BB36E4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i/>
          <w:iCs/>
          <w:sz w:val="30"/>
          <w:szCs w:val="30"/>
        </w:rPr>
      </w:pPr>
      <w:r w:rsidRPr="00BB36E4">
        <w:rPr>
          <w:rFonts w:ascii="TH Niramit AS" w:eastAsia="BrowalliaNew" w:hAnsi="TH Niramit AS" w:cs="TH Niramit AS"/>
          <w:i/>
          <w:iCs/>
          <w:sz w:val="30"/>
          <w:szCs w:val="30"/>
          <w:cs/>
        </w:rPr>
        <w:t>ระบุข้อวิพากษ์ทั้งที่เป็นจุดแข็งและจุดอ่อน</w:t>
      </w:r>
    </w:p>
    <w:p w14:paraId="6D6D01B3" w14:textId="77777777" w:rsidR="00D43CC4" w:rsidRDefault="00C70F06" w:rsidP="0072306C">
      <w:pPr>
        <w:autoSpaceDE w:val="0"/>
        <w:autoSpaceDN w:val="0"/>
        <w:adjustRightInd w:val="0"/>
        <w:ind w:left="840" w:firstLine="600"/>
        <w:jc w:val="thaiDistribute"/>
        <w:rPr>
          <w:rFonts w:ascii="TH Niramit AS" w:hAnsi="TH Niramit AS" w:cs="TH Niramit AS"/>
          <w:sz w:val="30"/>
          <w:szCs w:val="30"/>
        </w:rPr>
      </w:pPr>
      <w:r w:rsidRPr="00C70F06">
        <w:rPr>
          <w:rFonts w:ascii="TH Niramit AS" w:hAnsi="TH Niramit AS" w:cs="TH Niramit AS"/>
          <w:sz w:val="30"/>
          <w:szCs w:val="30"/>
          <w:cs/>
        </w:rPr>
        <w:t>จากการประเมินโดยการ</w:t>
      </w:r>
      <w:r w:rsidR="00D43CC4">
        <w:rPr>
          <w:rFonts w:ascii="TH Niramit AS" w:hAnsi="TH Niramit AS" w:cs="TH Niramit AS" w:hint="cs"/>
          <w:sz w:val="30"/>
          <w:szCs w:val="30"/>
          <w:cs/>
        </w:rPr>
        <w:t>สังเกตของผู้สอน</w:t>
      </w:r>
      <w:r w:rsidRPr="00C70F06">
        <w:rPr>
          <w:rFonts w:ascii="TH Niramit AS" w:hAnsi="TH Niramit AS" w:cs="TH Niramit AS"/>
          <w:sz w:val="30"/>
          <w:szCs w:val="30"/>
          <w:cs/>
        </w:rPr>
        <w:t xml:space="preserve"> พบวา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จุดแข็งอยู่ที่การเอาใจใส่นักศึกษาและตอบคำถามนักศึกษาอย่างสม่ำเสมอ ส่วนจุดอ่อนอาจอยุ่ที่การศึกษาค้นคว้าเพิ่ม</w:t>
      </w:r>
      <w:r w:rsidR="00BE49F3">
        <w:rPr>
          <w:rFonts w:ascii="TH Niramit AS" w:hAnsi="TH Niramit AS" w:cs="TH Niramit AS" w:hint="cs"/>
          <w:sz w:val="30"/>
          <w:szCs w:val="30"/>
          <w:cs/>
        </w:rPr>
        <w:t>เติม</w:t>
      </w:r>
      <w:r w:rsidR="00D43CC4">
        <w:rPr>
          <w:rFonts w:ascii="TH Niramit AS" w:hAnsi="TH Niramit AS" w:cs="TH Niramit AS" w:hint="cs"/>
          <w:sz w:val="30"/>
          <w:szCs w:val="30"/>
          <w:cs/>
        </w:rPr>
        <w:t xml:space="preserve"> </w:t>
      </w:r>
    </w:p>
    <w:p w14:paraId="09E7102A" w14:textId="77777777" w:rsidR="00BE49F3" w:rsidRDefault="00BE49F3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14:paraId="0063D089" w14:textId="77777777" w:rsidR="00BB36E4" w:rsidRPr="00BB36E4" w:rsidRDefault="00BB36E4" w:rsidP="00BB36E4">
      <w:pPr>
        <w:autoSpaceDE w:val="0"/>
        <w:autoSpaceDN w:val="0"/>
        <w:adjustRightInd w:val="0"/>
        <w:ind w:firstLine="709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BB36E4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๒.๒ ความเห็นของอาจารย์ผู้สอนต่อข้อวิพากษ์ตามข้อ ๒.๑</w:t>
      </w:r>
    </w:p>
    <w:p w14:paraId="1043D0DE" w14:textId="77777777" w:rsidR="00BB36E4" w:rsidRPr="00BB36E4" w:rsidRDefault="00175423" w:rsidP="00BB36E4">
      <w:pPr>
        <w:autoSpaceDE w:val="0"/>
        <w:autoSpaceDN w:val="0"/>
        <w:adjustRightInd w:val="0"/>
        <w:ind w:firstLine="1134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>คณะควรจัดหาหนังสือแ</w:t>
      </w:r>
      <w:r w:rsidR="00066F8D">
        <w:rPr>
          <w:rFonts w:ascii="TH Niramit AS" w:eastAsia="BrowalliaNew" w:hAnsi="TH Niramit AS" w:cs="TH Niramit AS" w:hint="cs"/>
          <w:sz w:val="30"/>
          <w:szCs w:val="30"/>
          <w:cs/>
        </w:rPr>
        <w:t>ละห้องที่ใช้ในการค้นคว้าเพิ่มเติมในการพัฒนาการเรียนรู้นอกเวลาเรียน</w:t>
      </w:r>
    </w:p>
    <w:p w14:paraId="14B097DD" w14:textId="77777777" w:rsidR="00BB36E4" w:rsidRPr="006518DC" w:rsidRDefault="00BB36E4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14:paraId="55BEB881" w14:textId="77777777"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="0072306C"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 xml:space="preserve"> </w:t>
      </w:r>
      <w:r w:rsidR="00BB36E4" w:rsidRPr="00BB36E4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แผนการปรับปรุง</w:t>
      </w:r>
    </w:p>
    <w:p w14:paraId="10B91A3E" w14:textId="77777777" w:rsidR="00F1134B" w:rsidRPr="003F6745" w:rsidRDefault="006D1713" w:rsidP="003F6745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cs/>
          <w:lang w:bidi="th-TH"/>
        </w:rPr>
        <w:t>ความก้าวหน้าของการปรับปรุงการเรียนการสอนตามที่เสนอในรายงาน</w:t>
      </w:r>
      <w:r w:rsidRPr="003F6745">
        <w:rPr>
          <w:rFonts w:ascii="TH Niramit AS" w:eastAsia="BrowalliaNew-Bold" w:hAnsi="TH Niramit AS" w:cs="TH Niramit AS"/>
          <w:b/>
          <w:bCs/>
          <w:sz w:val="30"/>
          <w:szCs w:val="30"/>
          <w:rtl/>
          <w:cs/>
          <w:lang w:bidi="th-TH"/>
        </w:rPr>
        <w:t>/รายวิชาครั้งที่ผ่านมา</w:t>
      </w:r>
    </w:p>
    <w:p w14:paraId="28307F5C" w14:textId="77777777" w:rsidR="003F6745" w:rsidRPr="003F6745" w:rsidRDefault="003F6745" w:rsidP="003F6745">
      <w:pPr>
        <w:pStyle w:val="ListParagraph"/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4"/>
        <w:gridCol w:w="5251"/>
      </w:tblGrid>
      <w:tr w:rsidR="006D1713" w:rsidRPr="006D1713" w14:paraId="6ABBA52A" w14:textId="77777777" w:rsidTr="006D1713">
        <w:trPr>
          <w:trHeight w:val="435"/>
          <w:tblHeader/>
        </w:trPr>
        <w:tc>
          <w:tcPr>
            <w:tcW w:w="2489" w:type="pct"/>
            <w:vAlign w:val="center"/>
          </w:tcPr>
          <w:p w14:paraId="6792C728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แผนการปรับปรุงที่เสนอในภาคการศึกษา/</w:t>
            </w:r>
            <w:r w:rsidR="009147E9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br/>
            </w: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ปีการศึกษาที่ผ่านมา</w:t>
            </w:r>
          </w:p>
        </w:tc>
        <w:tc>
          <w:tcPr>
            <w:tcW w:w="2511" w:type="pct"/>
            <w:vAlign w:val="center"/>
          </w:tcPr>
          <w:p w14:paraId="04EF4877" w14:textId="77777777" w:rsidR="006D1713" w:rsidRPr="006D1713" w:rsidRDefault="006D1713" w:rsidP="006D1713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6D1713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</w:tr>
      <w:tr w:rsidR="006D1713" w:rsidRPr="006D1713" w14:paraId="332BD7E9" w14:textId="77777777" w:rsidTr="006D1713">
        <w:trPr>
          <w:trHeight w:val="786"/>
        </w:trPr>
        <w:tc>
          <w:tcPr>
            <w:tcW w:w="2489" w:type="pct"/>
          </w:tcPr>
          <w:p w14:paraId="3BBC3558" w14:textId="77777777" w:rsidR="006D1713" w:rsidRPr="006D1713" w:rsidRDefault="004A4683" w:rsidP="00D17672">
            <w:pPr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72306C">
              <w:rPr>
                <w:rFonts w:ascii="TH Niramit AS" w:hAnsi="TH Niramit AS" w:cs="TH Niramit AS"/>
                <w:spacing w:val="-8"/>
                <w:sz w:val="28"/>
                <w:cs/>
                <w:lang w:val="x-none" w:eastAsia="x-none"/>
              </w:rPr>
              <w:t xml:space="preserve">ยังไม่เกิดขึ้น อันสืบเนื่องมาจากเป็นการรายงานผลในครั้งแรก </w:t>
            </w:r>
          </w:p>
        </w:tc>
        <w:tc>
          <w:tcPr>
            <w:tcW w:w="2511" w:type="pct"/>
          </w:tcPr>
          <w:p w14:paraId="3E5738D3" w14:textId="77777777" w:rsidR="006D1713" w:rsidRPr="006D1713" w:rsidRDefault="00375C3D" w:rsidP="00D17672">
            <w:pPr>
              <w:rPr>
                <w:rFonts w:ascii="TH Niramit AS" w:hAnsi="TH Niramit AS" w:cs="TH Niramit AS"/>
                <w:i/>
                <w:iCs/>
                <w:sz w:val="32"/>
                <w:szCs w:val="32"/>
                <w:rtl/>
                <w:cs/>
                <w:lang w:bidi="ar-EG"/>
              </w:rPr>
            </w:pPr>
            <w:r>
              <w:rPr>
                <w:rFonts w:ascii="TH Niramit AS" w:hAnsi="TH Niramit AS" w:cs="TH Niramit AS" w:hint="cs"/>
                <w:i/>
                <w:iCs/>
                <w:sz w:val="32"/>
                <w:szCs w:val="32"/>
                <w:cs/>
              </w:rPr>
              <w:t>-ไม่มี-</w:t>
            </w:r>
            <w:r w:rsidR="006D1713" w:rsidRPr="006D1713">
              <w:rPr>
                <w:rFonts w:ascii="TH Niramit AS" w:hAnsi="TH Niramit AS" w:cs="TH Niramit AS"/>
                <w:i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14:paraId="3406D6A5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56538FC" w14:textId="77777777" w:rsidR="006D1713" w:rsidRPr="003F4B26" w:rsidRDefault="006D1713" w:rsidP="006D1713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การดำเนินการอื่น ๆ ในการปรับปรุงรายวิชา</w:t>
      </w:r>
    </w:p>
    <w:p w14:paraId="1747C223" w14:textId="77777777" w:rsidR="006D1713" w:rsidRPr="006D1713" w:rsidRDefault="006D1713" w:rsidP="006D1713">
      <w:pPr>
        <w:autoSpaceDE w:val="0"/>
        <w:autoSpaceDN w:val="0"/>
        <w:adjustRightInd w:val="0"/>
        <w:spacing w:line="380" w:lineRule="exact"/>
        <w:ind w:firstLine="709"/>
        <w:rPr>
          <w:rFonts w:ascii="TH Niramit AS" w:eastAsia="BrowalliaNew-Bold" w:hAnsi="TH Niramit AS" w:cs="TH Niramit AS"/>
          <w:i/>
          <w:iCs/>
          <w:sz w:val="32"/>
          <w:szCs w:val="32"/>
        </w:rPr>
      </w:pPr>
      <w:r w:rsidRPr="006D1713">
        <w:rPr>
          <w:rFonts w:ascii="TH Niramit AS" w:eastAsia="BrowalliaNew-Bold" w:hAnsi="TH Niramit AS" w:cs="TH Niramit AS"/>
          <w:i/>
          <w:iCs/>
          <w:sz w:val="32"/>
          <w:szCs w:val="32"/>
          <w:cs/>
        </w:rPr>
        <w:t>อธิบายการปรับปรุงโดยย่อ เช่น ปรับเปลี่ยนวิธีการสอนสำหรับภาคการศึกษา/ปีการศึกษานี้ การใช้อุปกรณ์การสอนแบบใหม่ เป็นต้น</w:t>
      </w:r>
    </w:p>
    <w:p w14:paraId="36EF8119" w14:textId="77777777" w:rsidR="006D1713" w:rsidRDefault="006D1713" w:rsidP="004A4683">
      <w:pPr>
        <w:pStyle w:val="Footer"/>
        <w:tabs>
          <w:tab w:val="clear" w:pos="4153"/>
          <w:tab w:val="clear" w:pos="8306"/>
        </w:tabs>
        <w:spacing w:line="20" w:lineRule="atLeast"/>
        <w:ind w:firstLine="851"/>
        <w:jc w:val="thaiDistribute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lastRenderedPageBreak/>
        <w:tab/>
      </w:r>
      <w:r w:rsidR="004A4683" w:rsidRPr="004A4683">
        <w:rPr>
          <w:rFonts w:ascii="TH Niramit AS" w:hAnsi="TH Niramit AS" w:cs="TH Niramit AS"/>
          <w:b/>
          <w:sz w:val="32"/>
          <w:szCs w:val="32"/>
          <w:cs/>
        </w:rPr>
        <w:t>เพิ่มกรณีศึกษาที่ทันยุคทันสมัยต่อสถานการณ์ปัจจุบันประกอบการวิเคราะห์ในการเรียนการสอน</w:t>
      </w:r>
    </w:p>
    <w:p w14:paraId="1D386165" w14:textId="77777777" w:rsidR="006D1713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ข้อเสนอแผนการปรับปรุงสำหรับภาคการศึกษา/ปีการศึกษาต่อไป</w:t>
      </w:r>
    </w:p>
    <w:p w14:paraId="16FD13D8" w14:textId="77777777" w:rsidR="003F6745" w:rsidRPr="003F4B26" w:rsidRDefault="003F67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2718"/>
        <w:gridCol w:w="2927"/>
      </w:tblGrid>
      <w:tr w:rsidR="006D1713" w:rsidRPr="006D1713" w14:paraId="762ED41F" w14:textId="77777777" w:rsidTr="009147E9">
        <w:trPr>
          <w:cantSplit/>
          <w:trHeight w:val="525"/>
          <w:tblHeader/>
        </w:trPr>
        <w:tc>
          <w:tcPr>
            <w:tcW w:w="2300" w:type="pct"/>
            <w:vAlign w:val="center"/>
          </w:tcPr>
          <w:p w14:paraId="05EF0922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ข้อเสนอ</w:t>
            </w:r>
          </w:p>
        </w:tc>
        <w:tc>
          <w:tcPr>
            <w:tcW w:w="1300" w:type="pct"/>
            <w:vAlign w:val="center"/>
          </w:tcPr>
          <w:p w14:paraId="3E3E11A7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  <w:cs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กำหนดเวลาที่แล้วเสร็จ</w:t>
            </w:r>
          </w:p>
        </w:tc>
        <w:tc>
          <w:tcPr>
            <w:tcW w:w="1400" w:type="pct"/>
            <w:vAlign w:val="center"/>
          </w:tcPr>
          <w:p w14:paraId="6E380543" w14:textId="77777777" w:rsidR="006D1713" w:rsidRPr="006D1713" w:rsidRDefault="006D1713" w:rsidP="009147E9">
            <w:pPr>
              <w:jc w:val="center"/>
              <w:rPr>
                <w:rFonts w:ascii="TH Niramit AS" w:hAnsi="TH Niramit AS" w:cs="TH Niramit AS"/>
                <w:bCs/>
                <w:sz w:val="30"/>
                <w:szCs w:val="30"/>
              </w:rPr>
            </w:pPr>
            <w:r w:rsidRPr="006D1713">
              <w:rPr>
                <w:rFonts w:ascii="TH Niramit AS" w:hAnsi="TH Niramit AS" w:cs="TH Niramit AS"/>
                <w:bCs/>
                <w:sz w:val="30"/>
                <w:szCs w:val="30"/>
                <w:cs/>
              </w:rPr>
              <w:t>ผู้รับผิดชอบ</w:t>
            </w:r>
          </w:p>
        </w:tc>
      </w:tr>
      <w:tr w:rsidR="006D1713" w:rsidRPr="006D1713" w14:paraId="13E07869" w14:textId="77777777" w:rsidTr="006D1713">
        <w:trPr>
          <w:cantSplit/>
          <w:trHeight w:val="875"/>
        </w:trPr>
        <w:tc>
          <w:tcPr>
            <w:tcW w:w="2300" w:type="pct"/>
          </w:tcPr>
          <w:p w14:paraId="7D8CA1F8" w14:textId="77777777" w:rsidR="006D1713" w:rsidRPr="0072306C" w:rsidRDefault="00375C3D" w:rsidP="00375C3D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300" w:type="pct"/>
          </w:tcPr>
          <w:p w14:paraId="172E98EA" w14:textId="77777777" w:rsidR="006D1713" w:rsidRPr="006D1713" w:rsidRDefault="00375C3D" w:rsidP="00D17672">
            <w:pPr>
              <w:jc w:val="center"/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  <w:tc>
          <w:tcPr>
            <w:tcW w:w="1400" w:type="pct"/>
          </w:tcPr>
          <w:p w14:paraId="71ACF92F" w14:textId="77777777" w:rsidR="006D1713" w:rsidRPr="006D1713" w:rsidRDefault="00375C3D" w:rsidP="006D1713">
            <w:pPr>
              <w:rPr>
                <w:rFonts w:ascii="TH Niramit AS" w:hAnsi="TH Niramit AS" w:cs="TH Niramit AS"/>
                <w:b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b/>
                <w:sz w:val="30"/>
                <w:szCs w:val="30"/>
                <w:cs/>
              </w:rPr>
              <w:t>-</w:t>
            </w:r>
          </w:p>
        </w:tc>
      </w:tr>
    </w:tbl>
    <w:p w14:paraId="25782332" w14:textId="77777777" w:rsidR="003F6745" w:rsidRDefault="003F6745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0CEB00D8" w14:textId="77777777" w:rsidR="006D1713" w:rsidRPr="003F4B26" w:rsidRDefault="006D1713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  ข้อเสนอแ</w:t>
      </w:r>
      <w:r w:rsidR="009147E9"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นะของอาจารย์ผู้รับผิดชอบรายวิชา</w:t>
      </w:r>
      <w:r w:rsidRPr="003F4B26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ต่ออาจารย์ผู้รับผิดชอบหลักสูตร</w:t>
      </w:r>
    </w:p>
    <w:p w14:paraId="2E8C237B" w14:textId="77777777" w:rsidR="006D1713" w:rsidRDefault="006D1713" w:rsidP="00375C3D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75C3D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ควรมีมีตำราหรือหนังสือหลักได้ใช้ประกอบการเรียนการสอน โดยให้นักศึกษาใช้เป็นแนวทางในการศึกษาด้วย </w:t>
      </w:r>
    </w:p>
    <w:p w14:paraId="5139E453" w14:textId="77777777" w:rsidR="006D1713" w:rsidRDefault="00E7652C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3BEB888" wp14:editId="26BA15A5">
            <wp:simplePos x="0" y="0"/>
            <wp:positionH relativeFrom="column">
              <wp:posOffset>1152279</wp:posOffset>
            </wp:positionH>
            <wp:positionV relativeFrom="paragraph">
              <wp:posOffset>201746</wp:posOffset>
            </wp:positionV>
            <wp:extent cx="1305232" cy="608160"/>
            <wp:effectExtent l="0" t="0" r="0" b="1905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232" cy="60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9184C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5325F4C6" w14:textId="77777777" w:rsidR="004A1D09" w:rsidRDefault="004A1D09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</w:p>
    <w:p w14:paraId="722C2F9C" w14:textId="77777777" w:rsidR="0072306C" w:rsidRDefault="006D1713" w:rsidP="003F6745">
      <w:pPr>
        <w:ind w:firstLine="720"/>
        <w:rPr>
          <w:rFonts w:ascii="TH Niramit AS" w:hAnsi="TH Niramit AS" w:cs="TH Niramit AS"/>
          <w:sz w:val="30"/>
          <w:szCs w:val="30"/>
        </w:rPr>
      </w:pPr>
      <w:r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  <w:r w:rsidR="009147E9">
        <w:rPr>
          <w:rFonts w:ascii="TH Niramit AS" w:hAnsi="TH Niramit AS" w:cs="TH Niramit AS"/>
          <w:sz w:val="30"/>
          <w:szCs w:val="30"/>
          <w:lang w:bidi="ar-EG"/>
        </w:rPr>
        <w:tab/>
      </w:r>
      <w:r w:rsidR="00A80D03">
        <w:rPr>
          <w:rFonts w:ascii="TH Niramit AS" w:hAnsi="TH Niramit AS" w:cs="TH Niramit AS"/>
          <w:sz w:val="30"/>
          <w:szCs w:val="30"/>
          <w:lang w:bidi="ar-EG"/>
        </w:rPr>
        <w:tab/>
      </w:r>
      <w:r w:rsidR="009147E9" w:rsidRPr="006D1713">
        <w:rPr>
          <w:rFonts w:ascii="TH Niramit AS" w:hAnsi="TH Niramit AS" w:cs="TH Niramit AS"/>
          <w:sz w:val="30"/>
          <w:szCs w:val="30"/>
          <w:cs/>
        </w:rPr>
        <w:t>ลงชื่อ</w:t>
      </w:r>
      <w:r w:rsidR="009147E9">
        <w:rPr>
          <w:rFonts w:ascii="TH Niramit AS" w:hAnsi="TH Niramit AS" w:cs="TH Niramit AS"/>
          <w:sz w:val="30"/>
          <w:szCs w:val="30"/>
          <w:cs/>
        </w:rPr>
        <w:t xml:space="preserve"> ……………………………………………………………</w:t>
      </w:r>
    </w:p>
    <w:p w14:paraId="242B7227" w14:textId="77777777" w:rsidR="00B814D0" w:rsidRPr="00B814D0" w:rsidRDefault="009C7C1A" w:rsidP="00B814D0">
      <w:pPr>
        <w:rPr>
          <w:rFonts w:ascii="TH Niramit AS" w:hAnsi="TH Niramit AS" w:cs="TH Niramit AS"/>
          <w:sz w:val="30"/>
          <w:szCs w:val="30"/>
        </w:rPr>
      </w:pP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3F6745">
        <w:rPr>
          <w:rFonts w:ascii="TH Niramit AS" w:hAnsi="TH Niramit AS" w:cs="TH Niramit AS" w:hint="cs"/>
          <w:sz w:val="30"/>
          <w:szCs w:val="30"/>
          <w:cs/>
        </w:rPr>
        <w:tab/>
      </w:r>
      <w:r>
        <w:rPr>
          <w:rFonts w:ascii="TH Niramit AS" w:hAnsi="TH Niramit AS" w:cs="TH Niramit AS" w:hint="cs"/>
          <w:sz w:val="30"/>
          <w:szCs w:val="30"/>
          <w:cs/>
        </w:rPr>
        <w:t xml:space="preserve"> </w:t>
      </w:r>
      <w:r w:rsidR="00ED31F4">
        <w:rPr>
          <w:rFonts w:ascii="TH Niramit AS" w:hAnsi="TH Niramit AS" w:cs="TH Niramit AS" w:hint="cs"/>
          <w:sz w:val="30"/>
          <w:szCs w:val="30"/>
          <w:cs/>
        </w:rPr>
        <w:t xml:space="preserve">    </w:t>
      </w:r>
      <w:r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="00B814D0" w:rsidRPr="00B814D0">
        <w:rPr>
          <w:rFonts w:ascii="TH Niramit AS" w:hAnsi="TH Niramit AS" w:cs="TH Niramit AS"/>
          <w:sz w:val="30"/>
          <w:szCs w:val="30"/>
          <w:cs/>
        </w:rPr>
        <w:t>(</w:t>
      </w:r>
      <w:r w:rsidR="00890B70" w:rsidRPr="00890B70">
        <w:rPr>
          <w:rFonts w:ascii="TH Niramit AS" w:hAnsi="TH Niramit AS" w:cs="TH Niramit AS"/>
          <w:sz w:val="30"/>
          <w:szCs w:val="30"/>
          <w:cs/>
        </w:rPr>
        <w:t xml:space="preserve">อาจารย์ </w:t>
      </w:r>
      <w:r w:rsidR="00015EFB" w:rsidRPr="00015EFB">
        <w:rPr>
          <w:rFonts w:ascii="TH Niramit AS" w:hAnsi="TH Niramit AS" w:cs="TH Niramit AS"/>
          <w:sz w:val="30"/>
          <w:szCs w:val="30"/>
          <w:cs/>
        </w:rPr>
        <w:t>สัณหณัฐ จักรภัทรวงศ์</w:t>
      </w:r>
      <w:r w:rsidR="00B814D0" w:rsidRPr="00B814D0">
        <w:rPr>
          <w:rFonts w:ascii="TH Niramit AS" w:hAnsi="TH Niramit AS" w:cs="TH Niramit AS"/>
          <w:sz w:val="30"/>
          <w:szCs w:val="30"/>
          <w:cs/>
        </w:rPr>
        <w:t>)</w:t>
      </w:r>
      <w:r w:rsidR="00B814D0" w:rsidRPr="00B814D0">
        <w:rPr>
          <w:rFonts w:ascii="TH Niramit AS" w:hAnsi="TH Niramit AS" w:cs="TH Niramit AS"/>
          <w:sz w:val="30"/>
          <w:szCs w:val="30"/>
          <w:cs/>
        </w:rPr>
        <w:tab/>
      </w:r>
      <w:r w:rsidR="00B814D0" w:rsidRPr="00B814D0">
        <w:rPr>
          <w:rFonts w:ascii="TH Niramit AS" w:hAnsi="TH Niramit AS" w:cs="TH Niramit AS"/>
          <w:sz w:val="30"/>
          <w:szCs w:val="30"/>
          <w:cs/>
        </w:rPr>
        <w:tab/>
        <w:t xml:space="preserve">                (อาจารย์ ดร.</w:t>
      </w:r>
      <w:r w:rsidR="008C0E1D">
        <w:rPr>
          <w:rFonts w:ascii="TH Niramit AS" w:hAnsi="TH Niramit AS" w:cs="TH Niramit AS" w:hint="cs"/>
          <w:sz w:val="30"/>
          <w:szCs w:val="30"/>
          <w:cs/>
        </w:rPr>
        <w:t>สืบสวัสดิ์ วุฒิวรดิษฐ์</w:t>
      </w:r>
      <w:r w:rsidR="00B814D0" w:rsidRPr="00B814D0">
        <w:rPr>
          <w:rFonts w:ascii="TH Niramit AS" w:hAnsi="TH Niramit AS" w:cs="TH Niramit AS"/>
          <w:sz w:val="30"/>
          <w:szCs w:val="30"/>
          <w:cs/>
        </w:rPr>
        <w:t xml:space="preserve"> )</w:t>
      </w:r>
    </w:p>
    <w:p w14:paraId="31C70D06" w14:textId="77777777" w:rsidR="00B814D0" w:rsidRPr="00B814D0" w:rsidRDefault="00B814D0" w:rsidP="00B814D0">
      <w:pPr>
        <w:rPr>
          <w:rFonts w:ascii="TH Niramit AS" w:hAnsi="TH Niramit AS" w:cs="TH Niramit AS"/>
          <w:sz w:val="30"/>
          <w:szCs w:val="30"/>
        </w:rPr>
      </w:pPr>
      <w:r w:rsidRPr="00B814D0">
        <w:rPr>
          <w:rFonts w:ascii="TH Niramit AS" w:hAnsi="TH Niramit AS" w:cs="TH Niramit AS"/>
          <w:sz w:val="30"/>
          <w:szCs w:val="30"/>
          <w:cs/>
        </w:rPr>
        <w:t xml:space="preserve">             </w:t>
      </w:r>
      <w:r>
        <w:rPr>
          <w:rFonts w:ascii="TH Niramit AS" w:hAnsi="TH Niramit AS" w:cs="TH Niramit AS"/>
          <w:sz w:val="30"/>
          <w:szCs w:val="30"/>
        </w:rPr>
        <w:tab/>
      </w:r>
      <w:r w:rsidRPr="00B814D0">
        <w:rPr>
          <w:rFonts w:ascii="TH Niramit AS" w:hAnsi="TH Niramit AS" w:cs="TH Niramit AS"/>
          <w:sz w:val="30"/>
          <w:szCs w:val="30"/>
          <w:cs/>
        </w:rPr>
        <w:t>อาจารย์</w:t>
      </w:r>
      <w:r>
        <w:rPr>
          <w:rFonts w:ascii="TH Niramit AS" w:hAnsi="TH Niramit AS" w:cs="TH Niramit AS"/>
          <w:sz w:val="30"/>
          <w:szCs w:val="30"/>
          <w:cs/>
        </w:rPr>
        <w:t>ผู้รับผิดชอบรายวิชา</w:t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  <w:cs/>
        </w:rPr>
        <w:tab/>
      </w:r>
      <w:r>
        <w:rPr>
          <w:rFonts w:ascii="TH Niramit AS" w:hAnsi="TH Niramit AS" w:cs="TH Niramit AS"/>
          <w:sz w:val="30"/>
          <w:szCs w:val="30"/>
        </w:rPr>
        <w:tab/>
      </w:r>
      <w:r w:rsidRPr="00B814D0">
        <w:rPr>
          <w:rFonts w:ascii="TH Niramit AS" w:hAnsi="TH Niramit AS" w:cs="TH Niramit AS"/>
          <w:sz w:val="30"/>
          <w:szCs w:val="30"/>
          <w:cs/>
        </w:rPr>
        <w:t>อาจารย์ผู้รับผิดชอบหลักสูตร</w:t>
      </w:r>
    </w:p>
    <w:p w14:paraId="3C4B6444" w14:textId="79E51DD6" w:rsidR="006D1713" w:rsidRDefault="00B814D0" w:rsidP="00B814D0">
      <w:pPr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B814D0">
        <w:rPr>
          <w:rFonts w:ascii="TH Niramit AS" w:hAnsi="TH Niramit AS" w:cs="TH Niramit AS"/>
          <w:sz w:val="30"/>
          <w:szCs w:val="30"/>
          <w:cs/>
        </w:rPr>
        <w:t xml:space="preserve">   </w:t>
      </w:r>
      <w:r>
        <w:rPr>
          <w:rFonts w:ascii="TH Niramit AS" w:hAnsi="TH Niramit AS" w:cs="TH Niramit AS"/>
          <w:sz w:val="30"/>
          <w:szCs w:val="30"/>
        </w:rPr>
        <w:tab/>
      </w:r>
      <w:r>
        <w:rPr>
          <w:rFonts w:ascii="TH Niramit AS" w:hAnsi="TH Niramit AS" w:cs="TH Niramit AS"/>
          <w:sz w:val="30"/>
          <w:szCs w:val="30"/>
          <w:cs/>
        </w:rPr>
        <w:t xml:space="preserve">      </w:t>
      </w:r>
      <w:r w:rsidRPr="00B814D0">
        <w:rPr>
          <w:rFonts w:ascii="TH Niramit AS" w:hAnsi="TH Niramit AS" w:cs="TH Niramit AS"/>
          <w:sz w:val="30"/>
          <w:szCs w:val="30"/>
          <w:cs/>
        </w:rPr>
        <w:t xml:space="preserve"> วันที่ </w:t>
      </w:r>
      <w:r w:rsidR="008C0E1D">
        <w:rPr>
          <w:rFonts w:ascii="TH Niramit AS" w:hAnsi="TH Niramit AS" w:cs="TH Niramit AS" w:hint="cs"/>
          <w:sz w:val="30"/>
          <w:szCs w:val="30"/>
          <w:cs/>
        </w:rPr>
        <w:t>๒</w:t>
      </w:r>
      <w:r w:rsidR="008C0E1D"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9F5231">
        <w:rPr>
          <w:rFonts w:ascii="TH Niramit AS" w:hAnsi="TH Niramit AS" w:cs="TH Niramit AS" w:hint="cs"/>
          <w:sz w:val="30"/>
          <w:szCs w:val="30"/>
          <w:cs/>
        </w:rPr>
        <w:t>เมษ</w:t>
      </w:r>
      <w:r w:rsidR="00015EFB">
        <w:rPr>
          <w:rFonts w:ascii="TH Niramit AS" w:hAnsi="TH Niramit AS" w:cs="TH Niramit AS" w:hint="cs"/>
          <w:sz w:val="30"/>
          <w:szCs w:val="30"/>
          <w:cs/>
        </w:rPr>
        <w:t>ายน</w:t>
      </w:r>
      <w:r w:rsidR="00FA039C">
        <w:rPr>
          <w:rFonts w:ascii="TH Niramit AS" w:hAnsi="TH Niramit AS" w:cs="TH Niramit AS"/>
          <w:sz w:val="30"/>
          <w:szCs w:val="30"/>
          <w:cs/>
        </w:rPr>
        <w:t xml:space="preserve"> พ.ศ. ๒๕๖</w:t>
      </w:r>
      <w:r w:rsidR="007115E7">
        <w:rPr>
          <w:rFonts w:ascii="TH Niramit AS" w:hAnsi="TH Niramit AS" w:cs="TH Niramit AS" w:hint="cs"/>
          <w:sz w:val="30"/>
          <w:szCs w:val="30"/>
          <w:cs/>
        </w:rPr>
        <w:t>๖</w:t>
      </w:r>
      <w:r w:rsidR="0010775C">
        <w:rPr>
          <w:rFonts w:ascii="TH Niramit AS" w:hAnsi="TH Niramit AS" w:cs="TH Niramit AS"/>
          <w:sz w:val="30"/>
          <w:szCs w:val="30"/>
          <w:cs/>
        </w:rPr>
        <w:tab/>
      </w:r>
      <w:r w:rsidR="00015EFB">
        <w:rPr>
          <w:rFonts w:ascii="TH Niramit AS" w:hAnsi="TH Niramit AS" w:cs="TH Niramit AS"/>
          <w:sz w:val="30"/>
          <w:szCs w:val="30"/>
          <w:cs/>
        </w:rPr>
        <w:tab/>
      </w:r>
      <w:r w:rsidR="00015EFB">
        <w:rPr>
          <w:rFonts w:ascii="TH Niramit AS" w:hAnsi="TH Niramit AS" w:cs="TH Niramit AS" w:hint="cs"/>
          <w:sz w:val="30"/>
          <w:szCs w:val="30"/>
          <w:cs/>
        </w:rPr>
        <w:t xml:space="preserve">   </w:t>
      </w:r>
      <w:r w:rsidR="0010775C">
        <w:rPr>
          <w:rFonts w:ascii="TH Niramit AS" w:hAnsi="TH Niramit AS" w:cs="TH Niramit AS"/>
          <w:sz w:val="30"/>
          <w:szCs w:val="30"/>
          <w:cs/>
        </w:rPr>
        <w:tab/>
      </w:r>
      <w:r w:rsidR="009F5231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B814D0">
        <w:rPr>
          <w:rFonts w:ascii="TH Niramit AS" w:hAnsi="TH Niramit AS" w:cs="TH Niramit AS"/>
          <w:sz w:val="30"/>
          <w:szCs w:val="30"/>
          <w:cs/>
        </w:rPr>
        <w:t xml:space="preserve">วันที่ </w:t>
      </w:r>
      <w:r w:rsidR="009F5231">
        <w:rPr>
          <w:rFonts w:ascii="TH Niramit AS" w:hAnsi="TH Niramit AS" w:cs="TH Niramit AS" w:hint="cs"/>
          <w:sz w:val="30"/>
          <w:szCs w:val="30"/>
          <w:cs/>
        </w:rPr>
        <w:t>๒</w:t>
      </w:r>
      <w:r w:rsidR="009F5231">
        <w:rPr>
          <w:rFonts w:ascii="TH Niramit AS" w:hAnsi="TH Niramit AS" w:cs="TH Niramit AS"/>
          <w:sz w:val="30"/>
          <w:szCs w:val="30"/>
          <w:cs/>
        </w:rPr>
        <w:t xml:space="preserve"> เดือน</w:t>
      </w:r>
      <w:r w:rsidR="009F5231">
        <w:rPr>
          <w:rFonts w:ascii="TH Niramit AS" w:hAnsi="TH Niramit AS" w:cs="TH Niramit AS" w:hint="cs"/>
          <w:sz w:val="30"/>
          <w:szCs w:val="30"/>
          <w:cs/>
        </w:rPr>
        <w:t>เมษายน</w:t>
      </w:r>
      <w:r w:rsidR="009F5231">
        <w:rPr>
          <w:rFonts w:ascii="TH Niramit AS" w:hAnsi="TH Niramit AS" w:cs="TH Niramit AS"/>
          <w:sz w:val="30"/>
          <w:szCs w:val="30"/>
          <w:cs/>
        </w:rPr>
        <w:t xml:space="preserve"> พ.ศ. ๒๕๖</w:t>
      </w:r>
      <w:r w:rsidR="007115E7">
        <w:rPr>
          <w:rFonts w:ascii="TH Niramit AS" w:hAnsi="TH Niramit AS" w:cs="TH Niramit AS" w:hint="cs"/>
          <w:sz w:val="30"/>
          <w:szCs w:val="30"/>
          <w:cs/>
        </w:rPr>
        <w:t>๖</w:t>
      </w:r>
    </w:p>
    <w:sectPr w:rsidR="006D1713" w:rsidSect="00A97A0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902" w:right="924" w:bottom="539" w:left="1077" w:header="720" w:footer="720" w:gutter="0"/>
      <w:pgNumType w:fmt="thaiNumbers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C6755" w14:textId="77777777" w:rsidR="009F5231" w:rsidRDefault="009F5231">
      <w:r>
        <w:separator/>
      </w:r>
    </w:p>
  </w:endnote>
  <w:endnote w:type="continuationSeparator" w:id="0">
    <w:p w14:paraId="0B99D031" w14:textId="77777777" w:rsidR="009F5231" w:rsidRDefault="009F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6EEC" w14:textId="77777777" w:rsidR="009F5231" w:rsidRPr="003F4B26" w:rsidRDefault="009F5231">
    <w:pPr>
      <w:pStyle w:val="Footer"/>
      <w:jc w:val="right"/>
      <w:rPr>
        <w:rFonts w:ascii="TH Niramit AS" w:hAnsi="TH Niramit AS" w:cs="TH Niramit AS"/>
        <w:sz w:val="30"/>
        <w:szCs w:val="30"/>
      </w:rPr>
    </w:pPr>
    <w:r w:rsidRPr="003F4B26">
      <w:rPr>
        <w:rFonts w:ascii="TH Niramit AS" w:hAnsi="TH Niramit AS" w:cs="TH Niramit AS"/>
        <w:sz w:val="30"/>
        <w:szCs w:val="30"/>
        <w:cs/>
      </w:rPr>
      <w:t>หน้า</w:t>
    </w:r>
    <w:r w:rsidRPr="003F4B26">
      <w:rPr>
        <w:rFonts w:ascii="TH Niramit AS" w:hAnsi="TH Niramit AS" w:cs="TH Niramit AS"/>
        <w:sz w:val="30"/>
        <w:szCs w:val="30"/>
      </w:rPr>
      <w:t xml:space="preserve"> | </w:t>
    </w:r>
    <w:r w:rsidRPr="003F4B26">
      <w:rPr>
        <w:rFonts w:ascii="TH Niramit AS" w:hAnsi="TH Niramit AS" w:cs="TH Niramit AS"/>
        <w:sz w:val="30"/>
        <w:szCs w:val="30"/>
      </w:rPr>
      <w:fldChar w:fldCharType="begin"/>
    </w:r>
    <w:r w:rsidRPr="003F4B26">
      <w:rPr>
        <w:rFonts w:ascii="TH Niramit AS" w:hAnsi="TH Niramit AS" w:cs="TH Niramit AS"/>
        <w:sz w:val="30"/>
        <w:szCs w:val="30"/>
      </w:rPr>
      <w:instrText xml:space="preserve"> PAGE   \</w:instrText>
    </w:r>
    <w:r w:rsidRPr="003F4B26">
      <w:rPr>
        <w:rFonts w:ascii="TH Niramit AS" w:hAnsi="TH Niramit AS" w:cs="TH Niramit AS"/>
        <w:sz w:val="30"/>
        <w:szCs w:val="30"/>
        <w:cs/>
      </w:rPr>
      <w:instrText xml:space="preserve">* </w:instrText>
    </w:r>
    <w:r w:rsidRPr="003F4B26">
      <w:rPr>
        <w:rFonts w:ascii="TH Niramit AS" w:hAnsi="TH Niramit AS" w:cs="TH Niramit AS"/>
        <w:sz w:val="30"/>
        <w:szCs w:val="30"/>
      </w:rPr>
      <w:instrText xml:space="preserve">MERGEFORMAT </w:instrText>
    </w:r>
    <w:r w:rsidRPr="003F4B26">
      <w:rPr>
        <w:rFonts w:ascii="TH Niramit AS" w:hAnsi="TH Niramit AS" w:cs="TH Niramit AS"/>
        <w:sz w:val="30"/>
        <w:szCs w:val="30"/>
      </w:rPr>
      <w:fldChar w:fldCharType="separate"/>
    </w:r>
    <w:r w:rsidR="0059085A">
      <w:rPr>
        <w:rFonts w:ascii="TH Niramit AS" w:hAnsi="TH Niramit AS" w:cs="TH Niramit AS"/>
        <w:noProof/>
        <w:sz w:val="30"/>
        <w:szCs w:val="30"/>
        <w:cs/>
      </w:rPr>
      <w:t>๑๑</w:t>
    </w:r>
    <w:r w:rsidRPr="003F4B26">
      <w:rPr>
        <w:rFonts w:ascii="TH Niramit AS" w:hAnsi="TH Niramit AS" w:cs="TH Niramit AS"/>
        <w:noProof/>
        <w:sz w:val="30"/>
        <w:szCs w:val="30"/>
      </w:rPr>
      <w:fldChar w:fldCharType="end"/>
    </w:r>
  </w:p>
  <w:p w14:paraId="627D4420" w14:textId="77777777" w:rsidR="009F5231" w:rsidRDefault="009F5231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 xml:space="preserve">รายวิชา </w:t>
    </w:r>
    <w:r>
      <w:rPr>
        <w:rFonts w:ascii="TH Niramit AS" w:hAnsi="TH Niramit AS" w:cs="TH Niramit AS"/>
        <w:sz w:val="26"/>
        <w:szCs w:val="26"/>
        <w:lang w:val="en-US"/>
      </w:rPr>
      <w:t>PP</w:t>
    </w:r>
    <w:r w:rsidRPr="009524F9">
      <w:rPr>
        <w:rFonts w:ascii="TH Niramit AS" w:hAnsi="TH Niramit AS" w:cs="TH Niramit AS"/>
        <w:sz w:val="26"/>
        <w:szCs w:val="26"/>
        <w:lang w:val="en-US"/>
      </w:rPr>
      <w:t xml:space="preserve">S </w:t>
    </w:r>
    <w:r>
      <w:rPr>
        <w:rFonts w:ascii="TH Niramit AS" w:hAnsi="TH Niramit AS" w:cs="TH Niramit AS" w:hint="cs"/>
        <w:sz w:val="26"/>
        <w:szCs w:val="26"/>
        <w:cs/>
        <w:lang w:val="en-US"/>
      </w:rPr>
      <w:t>๑๒๐</w:t>
    </w:r>
    <w:r>
      <w:rPr>
        <w:rFonts w:ascii="TH Niramit AS" w:hAnsi="TH Niramit AS" w:cs="TH Niramit AS"/>
        <w:sz w:val="26"/>
        <w:szCs w:val="26"/>
        <w:cs/>
        <w:lang w:val="en-US"/>
      </w:rPr>
      <w:t>๒</w:t>
    </w:r>
    <w:r w:rsidRPr="002728E0">
      <w:rPr>
        <w:rFonts w:ascii="TH Niramit AS" w:hAnsi="TH Niramit AS" w:cs="TH Niramit AS"/>
        <w:sz w:val="26"/>
        <w:szCs w:val="26"/>
        <w:cs/>
        <w:lang w:val="en-US"/>
      </w:rPr>
      <w:t xml:space="preserve"> </w:t>
    </w:r>
    <w:r>
      <w:rPr>
        <w:rFonts w:ascii="TH Niramit AS" w:hAnsi="TH Niramit AS" w:cs="TH Niramit AS" w:hint="cs"/>
        <w:sz w:val="26"/>
        <w:szCs w:val="26"/>
        <w:cs/>
      </w:rPr>
      <w:t xml:space="preserve"> สาขาวิชา</w:t>
    </w:r>
    <w:r>
      <w:rPr>
        <w:rFonts w:ascii="TH Niramit AS" w:hAnsi="TH Niramit AS" w:cs="TH Niramit AS" w:hint="cs"/>
        <w:sz w:val="26"/>
        <w:szCs w:val="26"/>
        <w:cs/>
        <w:lang w:val="en-US"/>
      </w:rPr>
      <w:t>รัฐศาสตร์</w:t>
    </w:r>
    <w:r>
      <w:rPr>
        <w:rFonts w:ascii="TH Niramit AS" w:hAnsi="TH Niramit AS" w:cs="TH Niramit AS" w:hint="cs"/>
        <w:sz w:val="26"/>
        <w:szCs w:val="26"/>
        <w:cs/>
      </w:rPr>
      <w:t xml:space="preserve"> </w:t>
    </w:r>
    <w:r w:rsidRPr="00463C1B">
      <w:rPr>
        <w:rFonts w:ascii="TH Niramit AS" w:hAnsi="TH Niramit AS" w:cs="TH Niramit AS"/>
        <w:sz w:val="26"/>
        <w:szCs w:val="26"/>
        <w:cs/>
      </w:rPr>
      <w:t>วิทยาลัยการเมืองและการปกครอง</w:t>
    </w:r>
    <w:r>
      <w:rPr>
        <w:rFonts w:ascii="TH Niramit AS" w:hAnsi="TH Niramit AS" w:cs="TH Niramit AS" w:hint="cs"/>
        <w:sz w:val="26"/>
        <w:szCs w:val="26"/>
        <w:cs/>
      </w:rPr>
      <w:t xml:space="preserve">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7A94" w14:textId="77777777" w:rsidR="009F5231" w:rsidRDefault="009F5231" w:rsidP="00875D21">
    <w:pPr>
      <w:pStyle w:val="Footer"/>
      <w:jc w:val="right"/>
    </w:pPr>
    <w:r w:rsidRPr="00875D21">
      <w:rPr>
        <w:rFonts w:ascii="TH Niramit AS" w:hAnsi="TH Niramit AS" w:cs="TH Niramit A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D256B" w14:textId="77777777" w:rsidR="009F5231" w:rsidRDefault="009F5231">
      <w:r>
        <w:separator/>
      </w:r>
    </w:p>
  </w:footnote>
  <w:footnote w:type="continuationSeparator" w:id="0">
    <w:p w14:paraId="314FDA52" w14:textId="77777777" w:rsidR="009F5231" w:rsidRDefault="009F5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1B8B" w14:textId="77777777" w:rsidR="009F5231" w:rsidRDefault="009F5231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14:paraId="3F596D13" w14:textId="77777777" w:rsidR="009F5231" w:rsidRDefault="009F52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B11F" w14:textId="77777777" w:rsidR="009F5231" w:rsidRDefault="009F5231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 xml:space="preserve">มคอ. </w:t>
    </w:r>
    <w:r>
      <w:rPr>
        <w:rFonts w:ascii="TH Niramit AS" w:hAnsi="TH Niramit AS" w:cs="TH Niramit AS" w:hint="cs"/>
        <w:cs/>
      </w:rPr>
      <w:t>๕</w:t>
    </w:r>
  </w:p>
  <w:p w14:paraId="0709E249" w14:textId="77777777" w:rsidR="009F5231" w:rsidRPr="00875D21" w:rsidRDefault="009F523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/>
      </w:rPr>
      <w:sym w:font="Wingdings 2" w:char="F052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A5D62" w14:textId="77777777" w:rsidR="009F5231" w:rsidRDefault="009F523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</w:t>
    </w:r>
    <w:r>
      <w:rPr>
        <w:rFonts w:ascii="TH Niramit AS" w:hAnsi="TH Niramit AS" w:cs="TH Niramit AS"/>
        <w:cs/>
      </w:rPr>
      <w:t xml:space="preserve">คอ. </w:t>
    </w:r>
    <w:r>
      <w:rPr>
        <w:rFonts w:ascii="TH Niramit AS" w:hAnsi="TH Niramit AS" w:cs="TH Niramit AS" w:hint="cs"/>
        <w:cs/>
      </w:rPr>
      <w:t>๕</w:t>
    </w:r>
  </w:p>
  <w:p w14:paraId="631D44A7" w14:textId="77777777" w:rsidR="009F5231" w:rsidRPr="00875D21" w:rsidRDefault="009F523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74DFA284" w14:textId="77777777" w:rsidR="009F5231" w:rsidRDefault="009F52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9513861"/>
    <w:multiLevelType w:val="hybridMultilevel"/>
    <w:tmpl w:val="8DF802E6"/>
    <w:lvl w:ilvl="0" w:tplc="4D227B96">
      <w:start w:val="100"/>
      <w:numFmt w:val="bullet"/>
      <w:lvlText w:val="-"/>
      <w:lvlJc w:val="left"/>
      <w:pPr>
        <w:ind w:left="69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 w15:restartNumberingAfterBreak="0">
    <w:nsid w:val="77B410AB"/>
    <w:multiLevelType w:val="hybridMultilevel"/>
    <w:tmpl w:val="1F72DE24"/>
    <w:lvl w:ilvl="0" w:tplc="9E5CCB2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537319">
    <w:abstractNumId w:val="0"/>
  </w:num>
  <w:num w:numId="2" w16cid:durableId="1007171355">
    <w:abstractNumId w:val="3"/>
  </w:num>
  <w:num w:numId="3" w16cid:durableId="791829843">
    <w:abstractNumId w:val="16"/>
  </w:num>
  <w:num w:numId="4" w16cid:durableId="1425498259">
    <w:abstractNumId w:val="8"/>
  </w:num>
  <w:num w:numId="5" w16cid:durableId="1318026125">
    <w:abstractNumId w:val="9"/>
  </w:num>
  <w:num w:numId="6" w16cid:durableId="895240243">
    <w:abstractNumId w:val="13"/>
  </w:num>
  <w:num w:numId="7" w16cid:durableId="2061518470">
    <w:abstractNumId w:val="1"/>
  </w:num>
  <w:num w:numId="8" w16cid:durableId="303313162">
    <w:abstractNumId w:val="15"/>
  </w:num>
  <w:num w:numId="9" w16cid:durableId="121313783">
    <w:abstractNumId w:val="14"/>
  </w:num>
  <w:num w:numId="10" w16cid:durableId="1736969190">
    <w:abstractNumId w:val="7"/>
  </w:num>
  <w:num w:numId="11" w16cid:durableId="920069073">
    <w:abstractNumId w:val="11"/>
  </w:num>
  <w:num w:numId="12" w16cid:durableId="1275089781">
    <w:abstractNumId w:val="4"/>
  </w:num>
  <w:num w:numId="13" w16cid:durableId="1962035985">
    <w:abstractNumId w:val="10"/>
  </w:num>
  <w:num w:numId="14" w16cid:durableId="944382015">
    <w:abstractNumId w:val="2"/>
  </w:num>
  <w:num w:numId="15" w16cid:durableId="1985617127">
    <w:abstractNumId w:val="12"/>
  </w:num>
  <w:num w:numId="16" w16cid:durableId="1901135390">
    <w:abstractNumId w:val="6"/>
  </w:num>
  <w:num w:numId="17" w16cid:durableId="199588268">
    <w:abstractNumId w:val="5"/>
  </w:num>
  <w:num w:numId="18" w16cid:durableId="18884511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86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2A9"/>
    <w:rsid w:val="000013E7"/>
    <w:rsid w:val="00015EFB"/>
    <w:rsid w:val="000457D5"/>
    <w:rsid w:val="000534DE"/>
    <w:rsid w:val="000569D9"/>
    <w:rsid w:val="00066F8D"/>
    <w:rsid w:val="000771AF"/>
    <w:rsid w:val="00092AC9"/>
    <w:rsid w:val="000B053B"/>
    <w:rsid w:val="000B0952"/>
    <w:rsid w:val="000D22F8"/>
    <w:rsid w:val="000D36D3"/>
    <w:rsid w:val="000E32D4"/>
    <w:rsid w:val="000E3C5D"/>
    <w:rsid w:val="000F5FBE"/>
    <w:rsid w:val="0010775C"/>
    <w:rsid w:val="00126FEC"/>
    <w:rsid w:val="0014215F"/>
    <w:rsid w:val="00161465"/>
    <w:rsid w:val="001746CF"/>
    <w:rsid w:val="00175423"/>
    <w:rsid w:val="00192173"/>
    <w:rsid w:val="001A19A2"/>
    <w:rsid w:val="001A7ED8"/>
    <w:rsid w:val="001B5B0D"/>
    <w:rsid w:val="001C0D76"/>
    <w:rsid w:val="001C3B5F"/>
    <w:rsid w:val="001C6198"/>
    <w:rsid w:val="001D111A"/>
    <w:rsid w:val="001D1665"/>
    <w:rsid w:val="001D2CD1"/>
    <w:rsid w:val="001D3CD4"/>
    <w:rsid w:val="001D4810"/>
    <w:rsid w:val="001E17F4"/>
    <w:rsid w:val="001E1BBF"/>
    <w:rsid w:val="001E632B"/>
    <w:rsid w:val="001F27EF"/>
    <w:rsid w:val="002020DA"/>
    <w:rsid w:val="002130BB"/>
    <w:rsid w:val="00240A56"/>
    <w:rsid w:val="002422A9"/>
    <w:rsid w:val="002440E7"/>
    <w:rsid w:val="00245947"/>
    <w:rsid w:val="0024599B"/>
    <w:rsid w:val="0024599F"/>
    <w:rsid w:val="00253578"/>
    <w:rsid w:val="00261F87"/>
    <w:rsid w:val="0026684B"/>
    <w:rsid w:val="002668B3"/>
    <w:rsid w:val="002728E0"/>
    <w:rsid w:val="00280E86"/>
    <w:rsid w:val="0029171A"/>
    <w:rsid w:val="002928BB"/>
    <w:rsid w:val="002A0BA2"/>
    <w:rsid w:val="002A136B"/>
    <w:rsid w:val="002B3721"/>
    <w:rsid w:val="002B49EF"/>
    <w:rsid w:val="002C7B23"/>
    <w:rsid w:val="002D4CDF"/>
    <w:rsid w:val="002F3E94"/>
    <w:rsid w:val="00302D46"/>
    <w:rsid w:val="00303D18"/>
    <w:rsid w:val="00304E32"/>
    <w:rsid w:val="00311697"/>
    <w:rsid w:val="00316461"/>
    <w:rsid w:val="00316CC1"/>
    <w:rsid w:val="00317E87"/>
    <w:rsid w:val="00322182"/>
    <w:rsid w:val="003253B8"/>
    <w:rsid w:val="00332F42"/>
    <w:rsid w:val="003347C3"/>
    <w:rsid w:val="00345C37"/>
    <w:rsid w:val="003519B6"/>
    <w:rsid w:val="0035228C"/>
    <w:rsid w:val="0035557C"/>
    <w:rsid w:val="0035640D"/>
    <w:rsid w:val="003752DF"/>
    <w:rsid w:val="00375C3D"/>
    <w:rsid w:val="00381D78"/>
    <w:rsid w:val="00383898"/>
    <w:rsid w:val="00386EA2"/>
    <w:rsid w:val="00390037"/>
    <w:rsid w:val="003A2497"/>
    <w:rsid w:val="003A49FD"/>
    <w:rsid w:val="003A4A86"/>
    <w:rsid w:val="003A71C4"/>
    <w:rsid w:val="003B3639"/>
    <w:rsid w:val="003C0462"/>
    <w:rsid w:val="003C15AF"/>
    <w:rsid w:val="003C6650"/>
    <w:rsid w:val="003C71C3"/>
    <w:rsid w:val="003D26DF"/>
    <w:rsid w:val="003D34D5"/>
    <w:rsid w:val="003D45D8"/>
    <w:rsid w:val="003E115D"/>
    <w:rsid w:val="003E605F"/>
    <w:rsid w:val="003F1E2B"/>
    <w:rsid w:val="003F4B26"/>
    <w:rsid w:val="003F6745"/>
    <w:rsid w:val="00402790"/>
    <w:rsid w:val="00417365"/>
    <w:rsid w:val="004206FD"/>
    <w:rsid w:val="00423BC2"/>
    <w:rsid w:val="00431017"/>
    <w:rsid w:val="00431C96"/>
    <w:rsid w:val="0043613D"/>
    <w:rsid w:val="00446C23"/>
    <w:rsid w:val="00446CE7"/>
    <w:rsid w:val="00452A0A"/>
    <w:rsid w:val="00456EDE"/>
    <w:rsid w:val="00463C1B"/>
    <w:rsid w:val="00470EB4"/>
    <w:rsid w:val="00477C3A"/>
    <w:rsid w:val="00484C76"/>
    <w:rsid w:val="00494964"/>
    <w:rsid w:val="004A06B5"/>
    <w:rsid w:val="004A1D09"/>
    <w:rsid w:val="004A4683"/>
    <w:rsid w:val="004A5896"/>
    <w:rsid w:val="004B7BF5"/>
    <w:rsid w:val="004C6656"/>
    <w:rsid w:val="004D35E4"/>
    <w:rsid w:val="004D3F72"/>
    <w:rsid w:val="004D50AF"/>
    <w:rsid w:val="004D520C"/>
    <w:rsid w:val="004E05F3"/>
    <w:rsid w:val="004E3DC9"/>
    <w:rsid w:val="004E577A"/>
    <w:rsid w:val="004F69B7"/>
    <w:rsid w:val="0050121B"/>
    <w:rsid w:val="005052B4"/>
    <w:rsid w:val="005069AB"/>
    <w:rsid w:val="00510A33"/>
    <w:rsid w:val="00515F42"/>
    <w:rsid w:val="005319CD"/>
    <w:rsid w:val="00536B9A"/>
    <w:rsid w:val="00540BB5"/>
    <w:rsid w:val="005475CD"/>
    <w:rsid w:val="0055019B"/>
    <w:rsid w:val="005518C2"/>
    <w:rsid w:val="00553F9C"/>
    <w:rsid w:val="005563A3"/>
    <w:rsid w:val="00560DF6"/>
    <w:rsid w:val="00561DDB"/>
    <w:rsid w:val="00565252"/>
    <w:rsid w:val="0059085A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048C"/>
    <w:rsid w:val="005E1608"/>
    <w:rsid w:val="005E4121"/>
    <w:rsid w:val="005E6E9A"/>
    <w:rsid w:val="005F17A6"/>
    <w:rsid w:val="005F6A4F"/>
    <w:rsid w:val="005F6DE2"/>
    <w:rsid w:val="006067AE"/>
    <w:rsid w:val="006143D0"/>
    <w:rsid w:val="00616EDB"/>
    <w:rsid w:val="00617064"/>
    <w:rsid w:val="00620FF8"/>
    <w:rsid w:val="006518DC"/>
    <w:rsid w:val="00652A5C"/>
    <w:rsid w:val="00654002"/>
    <w:rsid w:val="0066014E"/>
    <w:rsid w:val="00664C49"/>
    <w:rsid w:val="006678F1"/>
    <w:rsid w:val="006776BD"/>
    <w:rsid w:val="00680953"/>
    <w:rsid w:val="00686ADB"/>
    <w:rsid w:val="00690D8D"/>
    <w:rsid w:val="0069256A"/>
    <w:rsid w:val="00693DDD"/>
    <w:rsid w:val="006943F4"/>
    <w:rsid w:val="00695210"/>
    <w:rsid w:val="0069712A"/>
    <w:rsid w:val="006A21B4"/>
    <w:rsid w:val="006A4FE4"/>
    <w:rsid w:val="006D1713"/>
    <w:rsid w:val="006D44C0"/>
    <w:rsid w:val="006E65B9"/>
    <w:rsid w:val="006F4E58"/>
    <w:rsid w:val="007115E7"/>
    <w:rsid w:val="00721E19"/>
    <w:rsid w:val="0072306C"/>
    <w:rsid w:val="007259CF"/>
    <w:rsid w:val="00730750"/>
    <w:rsid w:val="00740F0D"/>
    <w:rsid w:val="00741B69"/>
    <w:rsid w:val="00747D25"/>
    <w:rsid w:val="007536AA"/>
    <w:rsid w:val="00764447"/>
    <w:rsid w:val="0076521D"/>
    <w:rsid w:val="00772D5A"/>
    <w:rsid w:val="0079195A"/>
    <w:rsid w:val="007A4912"/>
    <w:rsid w:val="007A5265"/>
    <w:rsid w:val="007B780A"/>
    <w:rsid w:val="007C3AE1"/>
    <w:rsid w:val="007C4BC1"/>
    <w:rsid w:val="007D5B3B"/>
    <w:rsid w:val="007E7407"/>
    <w:rsid w:val="007F2EA7"/>
    <w:rsid w:val="007F66BB"/>
    <w:rsid w:val="00804CDF"/>
    <w:rsid w:val="00811A7B"/>
    <w:rsid w:val="00812062"/>
    <w:rsid w:val="00814FE9"/>
    <w:rsid w:val="00826BDB"/>
    <w:rsid w:val="008401B7"/>
    <w:rsid w:val="008424C4"/>
    <w:rsid w:val="008506A8"/>
    <w:rsid w:val="00851C4F"/>
    <w:rsid w:val="00856721"/>
    <w:rsid w:val="00860CD7"/>
    <w:rsid w:val="008616C5"/>
    <w:rsid w:val="008656BA"/>
    <w:rsid w:val="00866E5D"/>
    <w:rsid w:val="00867602"/>
    <w:rsid w:val="008724D0"/>
    <w:rsid w:val="008747C0"/>
    <w:rsid w:val="00875D21"/>
    <w:rsid w:val="00890B70"/>
    <w:rsid w:val="0089505B"/>
    <w:rsid w:val="008A10A0"/>
    <w:rsid w:val="008A3F00"/>
    <w:rsid w:val="008A4B4D"/>
    <w:rsid w:val="008A7A9A"/>
    <w:rsid w:val="008B5DA1"/>
    <w:rsid w:val="008C0E1D"/>
    <w:rsid w:val="008D163E"/>
    <w:rsid w:val="008D4B1C"/>
    <w:rsid w:val="008E1831"/>
    <w:rsid w:val="008E257B"/>
    <w:rsid w:val="008E2622"/>
    <w:rsid w:val="008E454E"/>
    <w:rsid w:val="008E5015"/>
    <w:rsid w:val="008F32BF"/>
    <w:rsid w:val="008F5CB6"/>
    <w:rsid w:val="00903D38"/>
    <w:rsid w:val="009147E9"/>
    <w:rsid w:val="00921B2F"/>
    <w:rsid w:val="009233E0"/>
    <w:rsid w:val="00945493"/>
    <w:rsid w:val="00946368"/>
    <w:rsid w:val="00947B24"/>
    <w:rsid w:val="009524F9"/>
    <w:rsid w:val="00955DF5"/>
    <w:rsid w:val="0097531C"/>
    <w:rsid w:val="00987F58"/>
    <w:rsid w:val="0099389F"/>
    <w:rsid w:val="009C1F91"/>
    <w:rsid w:val="009C630A"/>
    <w:rsid w:val="009C7C1A"/>
    <w:rsid w:val="009E41B1"/>
    <w:rsid w:val="009F0597"/>
    <w:rsid w:val="009F5231"/>
    <w:rsid w:val="00A043DD"/>
    <w:rsid w:val="00A0473D"/>
    <w:rsid w:val="00A067AF"/>
    <w:rsid w:val="00A07643"/>
    <w:rsid w:val="00A15363"/>
    <w:rsid w:val="00A2248E"/>
    <w:rsid w:val="00A23DCB"/>
    <w:rsid w:val="00A33F85"/>
    <w:rsid w:val="00A36EF6"/>
    <w:rsid w:val="00A47E33"/>
    <w:rsid w:val="00A53061"/>
    <w:rsid w:val="00A563A7"/>
    <w:rsid w:val="00A576A4"/>
    <w:rsid w:val="00A60AC4"/>
    <w:rsid w:val="00A70B91"/>
    <w:rsid w:val="00A72879"/>
    <w:rsid w:val="00A7625C"/>
    <w:rsid w:val="00A76B61"/>
    <w:rsid w:val="00A80D03"/>
    <w:rsid w:val="00A810C4"/>
    <w:rsid w:val="00A83295"/>
    <w:rsid w:val="00A94CD5"/>
    <w:rsid w:val="00A951AC"/>
    <w:rsid w:val="00A97A0E"/>
    <w:rsid w:val="00AB248B"/>
    <w:rsid w:val="00AB4E76"/>
    <w:rsid w:val="00AB5922"/>
    <w:rsid w:val="00AD3CD9"/>
    <w:rsid w:val="00AE0744"/>
    <w:rsid w:val="00AE1C59"/>
    <w:rsid w:val="00AF3E2F"/>
    <w:rsid w:val="00B01B30"/>
    <w:rsid w:val="00B16A6F"/>
    <w:rsid w:val="00B2306B"/>
    <w:rsid w:val="00B276CA"/>
    <w:rsid w:val="00B373B6"/>
    <w:rsid w:val="00B429B2"/>
    <w:rsid w:val="00B43FF5"/>
    <w:rsid w:val="00B630AE"/>
    <w:rsid w:val="00B632A9"/>
    <w:rsid w:val="00B678E6"/>
    <w:rsid w:val="00B67BAE"/>
    <w:rsid w:val="00B71530"/>
    <w:rsid w:val="00B7390E"/>
    <w:rsid w:val="00B73E75"/>
    <w:rsid w:val="00B814D0"/>
    <w:rsid w:val="00B82811"/>
    <w:rsid w:val="00BB12BC"/>
    <w:rsid w:val="00BB36E4"/>
    <w:rsid w:val="00BC3D82"/>
    <w:rsid w:val="00BE4450"/>
    <w:rsid w:val="00BE49F3"/>
    <w:rsid w:val="00BE51D3"/>
    <w:rsid w:val="00BE5462"/>
    <w:rsid w:val="00BF36E7"/>
    <w:rsid w:val="00C01CB9"/>
    <w:rsid w:val="00C029A3"/>
    <w:rsid w:val="00C030E6"/>
    <w:rsid w:val="00C11FF5"/>
    <w:rsid w:val="00C152F9"/>
    <w:rsid w:val="00C20AFC"/>
    <w:rsid w:val="00C300A0"/>
    <w:rsid w:val="00C34AC5"/>
    <w:rsid w:val="00C36349"/>
    <w:rsid w:val="00C543E3"/>
    <w:rsid w:val="00C70F06"/>
    <w:rsid w:val="00C725D4"/>
    <w:rsid w:val="00C80986"/>
    <w:rsid w:val="00C8262D"/>
    <w:rsid w:val="00C87BDA"/>
    <w:rsid w:val="00C9152D"/>
    <w:rsid w:val="00C95A06"/>
    <w:rsid w:val="00CC0A0F"/>
    <w:rsid w:val="00CC4E37"/>
    <w:rsid w:val="00CC6371"/>
    <w:rsid w:val="00CD3FC3"/>
    <w:rsid w:val="00CD54F1"/>
    <w:rsid w:val="00CD6A2A"/>
    <w:rsid w:val="00CE0369"/>
    <w:rsid w:val="00CE1667"/>
    <w:rsid w:val="00CE4988"/>
    <w:rsid w:val="00D06CCC"/>
    <w:rsid w:val="00D1046D"/>
    <w:rsid w:val="00D1474A"/>
    <w:rsid w:val="00D17672"/>
    <w:rsid w:val="00D20FBA"/>
    <w:rsid w:val="00D210DE"/>
    <w:rsid w:val="00D22D44"/>
    <w:rsid w:val="00D374FC"/>
    <w:rsid w:val="00D43CC4"/>
    <w:rsid w:val="00D54436"/>
    <w:rsid w:val="00D56ADD"/>
    <w:rsid w:val="00D64BCE"/>
    <w:rsid w:val="00D728B1"/>
    <w:rsid w:val="00D8767E"/>
    <w:rsid w:val="00D92497"/>
    <w:rsid w:val="00D93FE4"/>
    <w:rsid w:val="00D9465E"/>
    <w:rsid w:val="00DA2058"/>
    <w:rsid w:val="00DB6707"/>
    <w:rsid w:val="00DC5917"/>
    <w:rsid w:val="00DD26CB"/>
    <w:rsid w:val="00DE1EBC"/>
    <w:rsid w:val="00DE5D99"/>
    <w:rsid w:val="00DF4D87"/>
    <w:rsid w:val="00E002ED"/>
    <w:rsid w:val="00E0273D"/>
    <w:rsid w:val="00E078B5"/>
    <w:rsid w:val="00E154E3"/>
    <w:rsid w:val="00E2554C"/>
    <w:rsid w:val="00E3755A"/>
    <w:rsid w:val="00E4350D"/>
    <w:rsid w:val="00E54ACF"/>
    <w:rsid w:val="00E5583E"/>
    <w:rsid w:val="00E62F5F"/>
    <w:rsid w:val="00E66A6E"/>
    <w:rsid w:val="00E72CD9"/>
    <w:rsid w:val="00E7652C"/>
    <w:rsid w:val="00E90BDA"/>
    <w:rsid w:val="00E9230D"/>
    <w:rsid w:val="00EA0E59"/>
    <w:rsid w:val="00EA7EC3"/>
    <w:rsid w:val="00EB4913"/>
    <w:rsid w:val="00EB64A1"/>
    <w:rsid w:val="00EC00A6"/>
    <w:rsid w:val="00EC63E1"/>
    <w:rsid w:val="00EC7CBD"/>
    <w:rsid w:val="00ED17E3"/>
    <w:rsid w:val="00ED31F4"/>
    <w:rsid w:val="00EE2AF6"/>
    <w:rsid w:val="00EE7A2E"/>
    <w:rsid w:val="00EF7A01"/>
    <w:rsid w:val="00F105F8"/>
    <w:rsid w:val="00F1134B"/>
    <w:rsid w:val="00F20DB0"/>
    <w:rsid w:val="00F31198"/>
    <w:rsid w:val="00F373DF"/>
    <w:rsid w:val="00F472A0"/>
    <w:rsid w:val="00F530B2"/>
    <w:rsid w:val="00F56587"/>
    <w:rsid w:val="00F6575D"/>
    <w:rsid w:val="00F95A8D"/>
    <w:rsid w:val="00FA039C"/>
    <w:rsid w:val="00FA32DD"/>
    <w:rsid w:val="00FA5A59"/>
    <w:rsid w:val="00FB0101"/>
    <w:rsid w:val="00FD28A1"/>
    <w:rsid w:val="00FD2EC5"/>
    <w:rsid w:val="00FD3109"/>
    <w:rsid w:val="00FE588C"/>
    <w:rsid w:val="00FF1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 fillcolor="white">
      <v:fill color="white"/>
    </o:shapedefaults>
    <o:shapelayout v:ext="edit">
      <o:idmap v:ext="edit" data="1"/>
    </o:shapelayout>
  </w:shapeDefaults>
  <w:decimalSymbol w:val="."/>
  <w:listSeparator w:val=","/>
  <w14:docId w14:val="0AA1C2F3"/>
  <w15:docId w15:val="{E5970547-4053-4FF1-95AF-F76FEEC6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6E5D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/>
      <w:b/>
      <w:bCs/>
      <w:sz w:val="28"/>
      <w:szCs w:val="35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/>
      <w:b/>
      <w:bCs/>
      <w:sz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4D3F72"/>
    <w:pPr>
      <w:spacing w:before="240" w:after="60"/>
      <w:outlineLvl w:val="6"/>
    </w:pPr>
    <w:rPr>
      <w:szCs w:val="24"/>
      <w:lang w:val="en-AU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/>
      <w:sz w:val="22"/>
      <w:szCs w:val="28"/>
      <w:lang w:bidi="th-TH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link w:val="Heading7"/>
    <w:rsid w:val="004D3F72"/>
    <w:rPr>
      <w:sz w:val="24"/>
      <w:szCs w:val="24"/>
      <w:lang w:val="en-AU" w:bidi="ar-SA"/>
    </w:rPr>
  </w:style>
  <w:style w:type="paragraph" w:styleId="FootnoteText">
    <w:name w:val="footnote text"/>
    <w:basedOn w:val="Normal"/>
    <w:link w:val="FootnoteTextChar"/>
    <w:rsid w:val="004D3F72"/>
    <w:rPr>
      <w:sz w:val="20"/>
      <w:szCs w:val="20"/>
      <w:lang w:val="en-AU" w:eastAsia="x-none" w:bidi="ar-SA"/>
    </w:rPr>
  </w:style>
  <w:style w:type="character" w:customStyle="1" w:styleId="FootnoteTextChar">
    <w:name w:val="Footnote Text Char"/>
    <w:link w:val="FootnoteText"/>
    <w:rsid w:val="004D3F72"/>
    <w:rPr>
      <w:lang w:val="en-AU" w:bidi="ar-SA"/>
    </w:rPr>
  </w:style>
  <w:style w:type="paragraph" w:styleId="ListParagraph">
    <w:name w:val="List Paragraph"/>
    <w:basedOn w:val="Normal"/>
    <w:uiPriority w:val="34"/>
    <w:qFormat/>
    <w:rsid w:val="001A19A2"/>
    <w:pPr>
      <w:ind w:left="720"/>
      <w:contextualSpacing/>
    </w:pPr>
    <w:rPr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12</Pages>
  <Words>1846</Words>
  <Characters>7360</Characters>
  <Application>Microsoft Office Word</Application>
  <DocSecurity>0</DocSecurity>
  <Lines>61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Ball</cp:lastModifiedBy>
  <cp:revision>45</cp:revision>
  <cp:lastPrinted>2017-12-22T06:42:00Z</cp:lastPrinted>
  <dcterms:created xsi:type="dcterms:W3CDTF">2017-12-22T06:38:00Z</dcterms:created>
  <dcterms:modified xsi:type="dcterms:W3CDTF">2023-04-12T12:10:00Z</dcterms:modified>
</cp:coreProperties>
</file>